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B2" w:rsidRDefault="00E628B2" w:rsidP="00E628B2">
      <w:pPr>
        <w:rPr>
          <w:spacing w:val="20"/>
          <w:kern w:val="56"/>
        </w:rPr>
      </w:pPr>
      <w:r w:rsidRPr="00261531">
        <w:rPr>
          <w:noProof/>
          <w:color w:val="0062C4"/>
          <w:lang w:eastAsia="en-GB" w:bidi="ar-SA"/>
        </w:rPr>
        <mc:AlternateContent>
          <mc:Choice Requires="wps">
            <w:drawing>
              <wp:anchor distT="0" distB="0" distL="114300" distR="114300" simplePos="0" relativeHeight="251663360" behindDoc="1" locked="0" layoutInCell="1" allowOverlap="1" wp14:anchorId="53D90C99" wp14:editId="48C51D34">
                <wp:simplePos x="0" y="0"/>
                <wp:positionH relativeFrom="page">
                  <wp:posOffset>-165100</wp:posOffset>
                </wp:positionH>
                <wp:positionV relativeFrom="paragraph">
                  <wp:posOffset>-914400</wp:posOffset>
                </wp:positionV>
                <wp:extent cx="7724140" cy="11247755"/>
                <wp:effectExtent l="0" t="0" r="0" b="0"/>
                <wp:wrapNone/>
                <wp:docPr id="194" name="Rectangle 194"/>
                <wp:cNvGraphicFramePr/>
                <a:graphic xmlns:a="http://schemas.openxmlformats.org/drawingml/2006/main">
                  <a:graphicData uri="http://schemas.microsoft.com/office/word/2010/wordprocessingShape">
                    <wps:wsp>
                      <wps:cNvSpPr/>
                      <wps:spPr>
                        <a:xfrm>
                          <a:off x="0" y="0"/>
                          <a:ext cx="7724140" cy="11247755"/>
                        </a:xfrm>
                        <a:prstGeom prst="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28CE" w:rsidRPr="00B41F6E" w:rsidRDefault="004828CE" w:rsidP="00E628B2">
                            <w:pPr>
                              <w:pStyle w:val="Coverpagetext"/>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o:spid="_x0000_s1026" style="position:absolute;margin-left:-13pt;margin-top:-1in;width:608.2pt;height:885.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" fillcolor="#036" stroked="f" strokeweight="1pt">
                <v:textbox>
                  <w:txbxContent>
                    <w:p w:rsidR="004828CE" w:rsidRPr="00B41F6E" w:rsidRDefault="004828CE" w:rsidP="00E628B2">
                      <w:pPr>
                        <w:pStyle w:val="Coverpagetext"/>
                      </w:pPr>
                      <w:r>
                        <w:t>-</w:t>
                      </w:r>
                    </w:p>
                  </w:txbxContent>
                </v:textbox>
                <w10:wrap anchorx="page"/>
              </v:rect>
            </w:pict>
          </mc:Fallback>
        </mc:AlternateContent>
      </w:r>
      <w:r>
        <w:softHyphen/>
      </w:r>
      <w:r>
        <w:softHyphen/>
      </w:r>
      <w:r>
        <w:softHyphen/>
      </w:r>
    </w:p>
    <w:p w:rsidR="00E628B2" w:rsidRPr="00D706BE" w:rsidRDefault="00E628B2" w:rsidP="00E628B2">
      <w:pPr>
        <w:rPr>
          <w:rFonts w:ascii="Verdana" w:hAnsi="Verdana"/>
          <w:b/>
          <w:bCs/>
          <w:color w:val="002060"/>
          <w:spacing w:val="20"/>
          <w:kern w:val="56"/>
          <w:sz w:val="41"/>
          <w:szCs w:val="41"/>
          <w14:textFill>
            <w14:solidFill>
              <w14:srgbClr w14:val="002060">
                <w14:lumMod w14:val="85000"/>
                <w14:lumOff w14:val="15000"/>
              </w14:srgbClr>
            </w14:solidFill>
          </w14:textFill>
        </w:rPr>
      </w:pPr>
      <w:r>
        <w:rPr>
          <w:noProof/>
          <w:lang w:eastAsia="en-GB" w:bidi="ar-SA"/>
        </w:rPr>
        <mc:AlternateContent>
          <mc:Choice Requires="wps">
            <w:drawing>
              <wp:anchor distT="45720" distB="45720" distL="114300" distR="114300" simplePos="0" relativeHeight="251667456" behindDoc="0" locked="0" layoutInCell="1" allowOverlap="1" wp14:anchorId="4CFE22A4" wp14:editId="4C83C3BF">
                <wp:simplePos x="0" y="0"/>
                <wp:positionH relativeFrom="margin">
                  <wp:align>center</wp:align>
                </wp:positionH>
                <wp:positionV relativeFrom="page">
                  <wp:posOffset>8806815</wp:posOffset>
                </wp:positionV>
                <wp:extent cx="4360985" cy="59499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985" cy="594995"/>
                        </a:xfrm>
                        <a:prstGeom prst="rect">
                          <a:avLst/>
                        </a:prstGeom>
                        <a:noFill/>
                        <a:ln w="9525">
                          <a:noFill/>
                          <a:miter lim="800000"/>
                          <a:headEnd/>
                          <a:tailEnd/>
                        </a:ln>
                      </wps:spPr>
                      <wps:txbx>
                        <w:txbxContent>
                          <w:p w:rsidR="004828CE" w:rsidRPr="005649F1" w:rsidRDefault="004828CE" w:rsidP="00AF3553">
                            <w:pPr>
                              <w:pStyle w:val="Coverpagetext"/>
                              <w:spacing w:after="0" w:line="240" w:lineRule="auto"/>
                              <w:jc w:val="center"/>
                              <w:rPr>
                                <w:sz w:val="32"/>
                                <w:szCs w:val="32"/>
                                <w:lang w:val="en-US"/>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693.45pt;width:343.4pt;height:46.8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" filled="f" stroked="f">
                <v:textbox>
                  <w:txbxContent>
                    <w:p w:rsidR="004828CE" w:rsidRPr="005649F1" w:rsidRDefault="004828CE" w:rsidP="00AF3553">
                      <w:pPr>
                        <w:pStyle w:val="Coverpagetext"/>
                        <w:spacing w:after="0" w:line="240" w:lineRule="auto"/>
                        <w:jc w:val="center"/>
                        <w:rPr>
                          <w:sz w:val="32"/>
                          <w:szCs w:val="32"/>
                          <w:lang w:val="en-US"/>
                        </w:rPr>
                      </w:pPr>
                    </w:p>
                  </w:txbxContent>
                </v:textbox>
                <w10:wrap anchorx="margin" anchory="page"/>
              </v:shape>
            </w:pict>
          </mc:Fallback>
        </mc:AlternateContent>
      </w:r>
      <w:r>
        <w:rPr>
          <w:noProof/>
          <w:lang w:eastAsia="en-GB" w:bidi="ar-SA"/>
        </w:rPr>
        <mc:AlternateContent>
          <mc:Choice Requires="wps">
            <w:drawing>
              <wp:anchor distT="45720" distB="45720" distL="114300" distR="114300" simplePos="0" relativeHeight="251660288" behindDoc="0" locked="0" layoutInCell="1" allowOverlap="1" wp14:anchorId="75F94BE0" wp14:editId="77E0DA3D">
                <wp:simplePos x="0" y="0"/>
                <wp:positionH relativeFrom="margin">
                  <wp:posOffset>647065</wp:posOffset>
                </wp:positionH>
                <wp:positionV relativeFrom="paragraph">
                  <wp:posOffset>2519045</wp:posOffset>
                </wp:positionV>
                <wp:extent cx="5036185" cy="26485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185" cy="2648585"/>
                        </a:xfrm>
                        <a:prstGeom prst="rect">
                          <a:avLst/>
                        </a:prstGeom>
                        <a:noFill/>
                        <a:ln w="9525">
                          <a:noFill/>
                          <a:miter lim="800000"/>
                          <a:headEnd/>
                          <a:tailEnd/>
                        </a:ln>
                      </wps:spPr>
                      <wps:txbx>
                        <w:txbxContent>
                          <w:p w:rsidR="004828CE" w:rsidRDefault="00DA53F6" w:rsidP="00E628B2">
                            <w:pPr>
                              <w:pStyle w:val="Subtitletext"/>
                              <w:rPr>
                                <w:rFonts w:ascii="Merriweather" w:hAnsi="Merriweather"/>
                                <w:i w:val="0"/>
                                <w:iCs w:val="0"/>
                                <w:sz w:val="72"/>
                                <w:szCs w:val="72"/>
                              </w:rPr>
                            </w:pPr>
                            <w:r>
                              <w:rPr>
                                <w:rFonts w:ascii="Merriweather" w:hAnsi="Merriweather"/>
                                <w:i w:val="0"/>
                                <w:iCs w:val="0"/>
                                <w:sz w:val="72"/>
                                <w:szCs w:val="72"/>
                              </w:rPr>
                              <w:t>Data Protection Policy</w:t>
                            </w:r>
                          </w:p>
                          <w:p w:rsidR="004828CE" w:rsidRDefault="002D4256" w:rsidP="005649F1">
                            <w:pPr>
                              <w:pStyle w:val="Subtitletext"/>
                            </w:pPr>
                            <w:r>
                              <w:t>EXNING PARISH COUNCIL</w:t>
                            </w:r>
                          </w:p>
                          <w:p w:rsidR="0030135D" w:rsidRPr="002F6E2D" w:rsidRDefault="0030135D" w:rsidP="005649F1">
                            <w:pPr>
                              <w:pStyle w:val="Subtitletext"/>
                            </w:pPr>
                            <w:r>
                              <w:t>23</w:t>
                            </w:r>
                            <w:r w:rsidRPr="0030135D">
                              <w:rPr>
                                <w:vertAlign w:val="superscript"/>
                              </w:rPr>
                              <w:t>rd</w:t>
                            </w:r>
                            <w:r>
                              <w:t xml:space="preserve"> May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0.95pt;margin-top:198.35pt;width:396.55pt;height:208.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" filled="f" stroked="f">
                <v:textbox>
                  <w:txbxContent>
                    <w:p w:rsidR="004828CE" w:rsidRDefault="00DA53F6" w:rsidP="00E628B2">
                      <w:pPr>
                        <w:pStyle w:val="Subtitletext"/>
                        <w:rPr>
                          <w:rFonts w:ascii="Merriweather" w:hAnsi="Merriweather"/>
                          <w:i w:val="0"/>
                          <w:iCs w:val="0"/>
                          <w:sz w:val="72"/>
                          <w:szCs w:val="72"/>
                        </w:rPr>
                      </w:pPr>
                      <w:r>
                        <w:rPr>
                          <w:rFonts w:ascii="Merriweather" w:hAnsi="Merriweather"/>
                          <w:i w:val="0"/>
                          <w:iCs w:val="0"/>
                          <w:sz w:val="72"/>
                          <w:szCs w:val="72"/>
                        </w:rPr>
                        <w:t>Data Protection Policy</w:t>
                      </w:r>
                    </w:p>
                    <w:p w:rsidR="004828CE" w:rsidRDefault="002D4256" w:rsidP="005649F1">
                      <w:pPr>
                        <w:pStyle w:val="Subtitletext"/>
                      </w:pPr>
                      <w:r>
                        <w:t>EXNING PARISH COUNCIL</w:t>
                      </w:r>
                    </w:p>
                    <w:p w:rsidR="0030135D" w:rsidRPr="002F6E2D" w:rsidRDefault="0030135D" w:rsidP="005649F1">
                      <w:pPr>
                        <w:pStyle w:val="Subtitletext"/>
                      </w:pPr>
                      <w:r>
                        <w:t>23</w:t>
                      </w:r>
                      <w:r w:rsidRPr="0030135D">
                        <w:rPr>
                          <w:vertAlign w:val="superscript"/>
                        </w:rPr>
                        <w:t>rd</w:t>
                      </w:r>
                      <w:r>
                        <w:t xml:space="preserve"> May 2018</w:t>
                      </w:r>
                    </w:p>
                  </w:txbxContent>
                </v:textbox>
                <w10:wrap type="square" anchorx="margin"/>
              </v:shape>
            </w:pict>
          </mc:Fallback>
        </mc:AlternateContent>
      </w:r>
      <w:r>
        <w:rPr>
          <w:noProof/>
          <w:lang w:eastAsia="en-GB" w:bidi="ar-SA"/>
        </w:rPr>
        <mc:AlternateContent>
          <mc:Choice Requires="wps">
            <w:drawing>
              <wp:anchor distT="0" distB="0" distL="0" distR="0" simplePos="0" relativeHeight="251662336" behindDoc="0" locked="0" layoutInCell="1" allowOverlap="1" wp14:anchorId="08215EC2" wp14:editId="033CF10D">
                <wp:simplePos x="0" y="0"/>
                <wp:positionH relativeFrom="page">
                  <wp:align>left</wp:align>
                </wp:positionH>
                <wp:positionV relativeFrom="paragraph">
                  <wp:posOffset>9126854</wp:posOffset>
                </wp:positionV>
                <wp:extent cx="7562850" cy="452967"/>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452967"/>
                        </a:xfrm>
                        <a:prstGeom prst="rect">
                          <a:avLst/>
                        </a:prstGeom>
                        <a:noFill/>
                        <a:ln w="9525">
                          <a:noFill/>
                          <a:miter lim="800000"/>
                          <a:headEnd/>
                          <a:tailEnd/>
                        </a:ln>
                      </wps:spPr>
                      <wps:txbx>
                        <w:txbxContent>
                          <w:p w:rsidR="004828CE" w:rsidRPr="00B50004" w:rsidRDefault="004828CE" w:rsidP="00E628B2">
                            <w:pPr>
                              <w:pStyle w:val="Coverpagetext"/>
                              <w:jc w:val="center"/>
                            </w:pPr>
                            <w:r>
                              <w:t>© Local Council Public Advisory Service</w:t>
                            </w:r>
                            <w:r w:rsidR="00F23F21">
                              <w:t xml:space="preserve"> </w:t>
                            </w:r>
                            <w:r w:rsidR="00F23F21" w:rsidRPr="00F23F21">
                              <w:rPr>
                                <w:sz w:val="20"/>
                              </w:rPr>
                              <w:t>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718.65pt;width:595.5pt;height:35.65pt;z-index:251662336;visibility:visible;mso-wrap-style:square;mso-width-percent:0;mso-height-percent:0;mso-wrap-distance-left:0;mso-wrap-distance-top:0;mso-wrap-distance-right:0;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" filled="f" stroked="f">
                <v:textbox>
                  <w:txbxContent>
                    <w:p w:rsidR="004828CE" w:rsidRPr="00B50004" w:rsidRDefault="004828CE" w:rsidP="00E628B2">
                      <w:pPr>
                        <w:pStyle w:val="Coverpagetext"/>
                        <w:jc w:val="center"/>
                      </w:pPr>
                      <w:r>
                        <w:t>© Local Council Public Advisory Service</w:t>
                      </w:r>
                      <w:r w:rsidR="00F23F21">
                        <w:t xml:space="preserve"> </w:t>
                      </w:r>
                      <w:r w:rsidR="00F23F21" w:rsidRPr="00F23F21">
                        <w:rPr>
                          <w:sz w:val="20"/>
                        </w:rPr>
                        <w:t>TM</w:t>
                      </w:r>
                    </w:p>
                  </w:txbxContent>
                </v:textbox>
                <w10:wrap anchorx="page"/>
              </v:shape>
            </w:pict>
          </mc:Fallback>
        </mc:AlternateContent>
      </w:r>
      <w:r>
        <w:rPr>
          <w:noProof/>
          <w:lang w:eastAsia="en-GB" w:bidi="ar-SA"/>
        </w:rPr>
        <mc:AlternateContent>
          <mc:Choice Requires="wps">
            <w:drawing>
              <wp:anchor distT="45720" distB="45720" distL="114300" distR="114300" simplePos="0" relativeHeight="251661312" behindDoc="0" locked="0" layoutInCell="1" allowOverlap="1" wp14:anchorId="4915DC28" wp14:editId="66ABCA5D">
                <wp:simplePos x="0" y="0"/>
                <wp:positionH relativeFrom="margin">
                  <wp:align>left</wp:align>
                </wp:positionH>
                <wp:positionV relativeFrom="paragraph">
                  <wp:posOffset>5760085</wp:posOffset>
                </wp:positionV>
                <wp:extent cx="5754370" cy="21913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191385"/>
                        </a:xfrm>
                        <a:prstGeom prst="rect">
                          <a:avLst/>
                        </a:prstGeom>
                        <a:noFill/>
                        <a:ln w="9525">
                          <a:noFill/>
                          <a:miter lim="800000"/>
                          <a:headEnd/>
                          <a:tailEnd/>
                        </a:ln>
                      </wps:spPr>
                      <wps:txbx>
                        <w:txbxContent>
                          <w:p w:rsidR="004828CE" w:rsidRPr="00BD5FFC" w:rsidRDefault="004828CE" w:rsidP="00E628B2">
                            <w:pPr>
                              <w:pStyle w:val="Coverpage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453.55pt;width:453.1pt;height:172.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" filled="f" stroked="f">
                <v:textbox>
                  <w:txbxContent>
                    <w:p w:rsidR="004828CE" w:rsidRPr="00BD5FFC" w:rsidRDefault="004828CE" w:rsidP="00E628B2">
                      <w:pPr>
                        <w:pStyle w:val="Coverpagetext"/>
                      </w:pPr>
                    </w:p>
                  </w:txbxContent>
                </v:textbox>
                <w10:wrap type="square" anchorx="margin"/>
              </v:shape>
            </w:pict>
          </mc:Fallback>
        </mc:AlternateContent>
      </w:r>
      <w:r w:rsidRPr="00D706BE">
        <w:rPr>
          <w:spacing w:val="20"/>
          <w:kern w:val="56"/>
          <w:sz w:val="41"/>
          <w:szCs w:val="41"/>
        </w:rPr>
        <w:br w:type="page"/>
      </w:r>
    </w:p>
    <w:p w:rsidR="003D4BF3" w:rsidRPr="002B353E" w:rsidRDefault="003D4BF3" w:rsidP="00393B80">
      <w:pPr>
        <w:pStyle w:val="Heading1"/>
        <w:spacing w:before="0" w:after="0"/>
        <w:rPr>
          <w:sz w:val="44"/>
        </w:rPr>
      </w:pPr>
      <w:r w:rsidRPr="002B353E">
        <w:rPr>
          <w:sz w:val="44"/>
        </w:rPr>
        <w:lastRenderedPageBreak/>
        <w:t>Introduction</w:t>
      </w:r>
    </w:p>
    <w:p w:rsidR="000416EA" w:rsidRPr="002B353E" w:rsidRDefault="000416EA" w:rsidP="00393B80">
      <w:pPr>
        <w:pStyle w:val="Heading1"/>
        <w:spacing w:before="0" w:after="120"/>
        <w:jc w:val="both"/>
        <w:rPr>
          <w:rFonts w:ascii="Source Sans Pro" w:hAnsi="Source Sans Pro"/>
          <w:b w:val="0"/>
          <w:bCs w:val="0"/>
          <w:color w:val="262626" w:themeColor="text1" w:themeTint="D9"/>
          <w:kern w:val="0"/>
          <w:sz w:val="24"/>
          <w:szCs w:val="28"/>
        </w:rPr>
      </w:pPr>
      <w:r w:rsidRPr="002B353E">
        <w:rPr>
          <w:rFonts w:ascii="Source Sans Pro" w:hAnsi="Source Sans Pro"/>
          <w:b w:val="0"/>
          <w:bCs w:val="0"/>
          <w:color w:val="262626" w:themeColor="text1" w:themeTint="D9"/>
          <w:kern w:val="0"/>
          <w:sz w:val="24"/>
          <w:szCs w:val="28"/>
        </w:rPr>
        <w:t xml:space="preserve">We hold personal data about our employees, </w:t>
      </w:r>
      <w:r w:rsidR="00895307" w:rsidRPr="002B353E">
        <w:rPr>
          <w:rFonts w:ascii="Source Sans Pro" w:hAnsi="Source Sans Pro"/>
          <w:b w:val="0"/>
          <w:bCs w:val="0"/>
          <w:color w:val="262626" w:themeColor="text1" w:themeTint="D9"/>
          <w:kern w:val="0"/>
          <w:sz w:val="24"/>
          <w:szCs w:val="28"/>
        </w:rPr>
        <w:t>residents</w:t>
      </w:r>
      <w:r w:rsidRPr="002B353E">
        <w:rPr>
          <w:rFonts w:ascii="Source Sans Pro" w:hAnsi="Source Sans Pro"/>
          <w:b w:val="0"/>
          <w:bCs w:val="0"/>
          <w:color w:val="262626" w:themeColor="text1" w:themeTint="D9"/>
          <w:kern w:val="0"/>
          <w:sz w:val="24"/>
          <w:szCs w:val="28"/>
        </w:rPr>
        <w:t xml:space="preserve">, suppliers and other individuals for a variety of </w:t>
      </w:r>
      <w:r w:rsidR="00895307" w:rsidRPr="002B353E">
        <w:rPr>
          <w:rFonts w:ascii="Source Sans Pro" w:hAnsi="Source Sans Pro"/>
          <w:b w:val="0"/>
          <w:bCs w:val="0"/>
          <w:color w:val="262626" w:themeColor="text1" w:themeTint="D9"/>
          <w:kern w:val="0"/>
          <w:sz w:val="24"/>
          <w:szCs w:val="28"/>
        </w:rPr>
        <w:t>Council</w:t>
      </w:r>
      <w:r w:rsidRPr="002B353E">
        <w:rPr>
          <w:rFonts w:ascii="Source Sans Pro" w:hAnsi="Source Sans Pro"/>
          <w:b w:val="0"/>
          <w:bCs w:val="0"/>
          <w:color w:val="262626" w:themeColor="text1" w:themeTint="D9"/>
          <w:kern w:val="0"/>
          <w:sz w:val="24"/>
          <w:szCs w:val="28"/>
        </w:rPr>
        <w:t xml:space="preserve"> purposes.</w:t>
      </w:r>
      <w:r w:rsidR="0006476A">
        <w:rPr>
          <w:rFonts w:ascii="Source Sans Pro" w:hAnsi="Source Sans Pro"/>
          <w:b w:val="0"/>
          <w:bCs w:val="0"/>
          <w:color w:val="262626" w:themeColor="text1" w:themeTint="D9"/>
          <w:kern w:val="0"/>
          <w:sz w:val="24"/>
          <w:szCs w:val="28"/>
        </w:rPr>
        <w:t xml:space="preserve"> </w:t>
      </w:r>
      <w:r w:rsidRPr="002B353E">
        <w:rPr>
          <w:rFonts w:ascii="Source Sans Pro" w:hAnsi="Source Sans Pro"/>
          <w:b w:val="0"/>
          <w:bCs w:val="0"/>
          <w:color w:val="262626" w:themeColor="text1" w:themeTint="D9"/>
          <w:kern w:val="0"/>
          <w:sz w:val="24"/>
          <w:szCs w:val="28"/>
        </w:rPr>
        <w:t xml:space="preserve">This policy sets out how we seek to protect personal data and ensure that </w:t>
      </w:r>
      <w:r w:rsidR="00895307" w:rsidRPr="002B353E">
        <w:rPr>
          <w:rFonts w:ascii="Source Sans Pro" w:hAnsi="Source Sans Pro"/>
          <w:b w:val="0"/>
          <w:bCs w:val="0"/>
          <w:color w:val="262626" w:themeColor="text1" w:themeTint="D9"/>
          <w:kern w:val="0"/>
          <w:sz w:val="24"/>
          <w:szCs w:val="28"/>
        </w:rPr>
        <w:t xml:space="preserve">Councillors and Officers </w:t>
      </w:r>
      <w:r w:rsidRPr="002B353E">
        <w:rPr>
          <w:rFonts w:ascii="Source Sans Pro" w:hAnsi="Source Sans Pro"/>
          <w:b w:val="0"/>
          <w:bCs w:val="0"/>
          <w:color w:val="262626" w:themeColor="text1" w:themeTint="D9"/>
          <w:kern w:val="0"/>
          <w:sz w:val="24"/>
          <w:szCs w:val="28"/>
        </w:rPr>
        <w:t>understand the rules governing their use of personal data to which they have access in the course of their work. In particular,</w:t>
      </w:r>
      <w:r w:rsidR="00820E9D" w:rsidRPr="002B353E">
        <w:rPr>
          <w:rFonts w:ascii="Source Sans Pro" w:hAnsi="Source Sans Pro"/>
          <w:b w:val="0"/>
          <w:bCs w:val="0"/>
          <w:color w:val="262626" w:themeColor="text1" w:themeTint="D9"/>
          <w:kern w:val="0"/>
          <w:sz w:val="24"/>
          <w:szCs w:val="28"/>
        </w:rPr>
        <w:t xml:space="preserve"> </w:t>
      </w:r>
      <w:r w:rsidRPr="002B353E">
        <w:rPr>
          <w:rFonts w:ascii="Source Sans Pro" w:hAnsi="Source Sans Pro"/>
          <w:b w:val="0"/>
          <w:bCs w:val="0"/>
          <w:color w:val="262626" w:themeColor="text1" w:themeTint="D9"/>
          <w:kern w:val="0"/>
          <w:sz w:val="24"/>
          <w:szCs w:val="28"/>
        </w:rPr>
        <w:t xml:space="preserve">this policy requires </w:t>
      </w:r>
      <w:r w:rsidR="00895307" w:rsidRPr="002B353E">
        <w:rPr>
          <w:rFonts w:ascii="Source Sans Pro" w:hAnsi="Source Sans Pro"/>
          <w:b w:val="0"/>
          <w:bCs w:val="0"/>
          <w:color w:val="262626" w:themeColor="text1" w:themeTint="D9"/>
          <w:kern w:val="0"/>
          <w:sz w:val="24"/>
          <w:szCs w:val="28"/>
        </w:rPr>
        <w:t>Officers</w:t>
      </w:r>
      <w:r w:rsidRPr="002B353E">
        <w:rPr>
          <w:rFonts w:ascii="Source Sans Pro" w:hAnsi="Source Sans Pro"/>
          <w:b w:val="0"/>
          <w:bCs w:val="0"/>
          <w:color w:val="262626" w:themeColor="text1" w:themeTint="D9"/>
          <w:kern w:val="0"/>
          <w:sz w:val="24"/>
          <w:szCs w:val="28"/>
        </w:rPr>
        <w:t xml:space="preserve"> to ensure that the Data Protection Officer (DPO) be consulted before any significant new data processing activity is initiated to ensure that relevant compliance steps are addressed.</w:t>
      </w:r>
    </w:p>
    <w:p w:rsidR="00752D57" w:rsidRPr="002B353E" w:rsidRDefault="000416EA" w:rsidP="00393B80">
      <w:pPr>
        <w:pStyle w:val="Heading1"/>
        <w:spacing w:before="0" w:after="120"/>
        <w:rPr>
          <w:sz w:val="44"/>
          <w:lang w:val="en-US"/>
        </w:rPr>
      </w:pPr>
      <w:r w:rsidRPr="002B353E">
        <w:rPr>
          <w:sz w:val="44"/>
          <w:lang w:val="en-US"/>
        </w:rPr>
        <w:t>Definitions</w:t>
      </w:r>
    </w:p>
    <w:tbl>
      <w:tblPr>
        <w:tblW w:w="0" w:type="auto"/>
        <w:tblLook w:val="0000" w:firstRow="0" w:lastRow="0" w:firstColumn="0" w:lastColumn="0" w:noHBand="0" w:noVBand="0"/>
      </w:tblPr>
      <w:tblGrid>
        <w:gridCol w:w="1644"/>
        <w:gridCol w:w="9038"/>
      </w:tblGrid>
      <w:tr w:rsidR="002B353E" w:rsidRPr="002B353E" w:rsidTr="004828CE">
        <w:tc>
          <w:tcPr>
            <w:tcW w:w="0" w:type="auto"/>
            <w:tcBorders>
              <w:top w:val="single" w:sz="0" w:space="0" w:color="auto"/>
              <w:left w:val="single" w:sz="0" w:space="0" w:color="auto"/>
              <w:bottom w:val="single" w:sz="0" w:space="0" w:color="auto"/>
              <w:right w:val="single" w:sz="0" w:space="0" w:color="auto"/>
            </w:tcBorders>
          </w:tcPr>
          <w:p w:rsidR="000416EA" w:rsidRPr="002B353E" w:rsidRDefault="002B353E" w:rsidP="004828CE">
            <w:pPr>
              <w:pStyle w:val="BodyText"/>
              <w:spacing w:before="0" w:after="0"/>
              <w:jc w:val="both"/>
              <w:rPr>
                <w:rFonts w:ascii="Source Sans Pro" w:hAnsi="Source Sans Pro"/>
                <w:b/>
                <w:color w:val="262626" w:themeColor="text1" w:themeTint="D9"/>
                <w:sz w:val="24"/>
                <w:szCs w:val="28"/>
                <w:lang w:val="en-GB" w:bidi="he-IL"/>
              </w:rPr>
            </w:pPr>
            <w:r>
              <w:rPr>
                <w:rFonts w:ascii="Source Sans Pro" w:hAnsi="Source Sans Pro"/>
                <w:b/>
                <w:color w:val="262626" w:themeColor="text1" w:themeTint="D9"/>
                <w:sz w:val="24"/>
                <w:szCs w:val="28"/>
                <w:lang w:val="en-GB" w:bidi="he-IL"/>
              </w:rPr>
              <w:t xml:space="preserve">Business </w:t>
            </w:r>
            <w:r w:rsidR="000416EA" w:rsidRPr="002B353E">
              <w:rPr>
                <w:rFonts w:ascii="Source Sans Pro" w:hAnsi="Source Sans Pro"/>
                <w:b/>
                <w:color w:val="262626" w:themeColor="text1" w:themeTint="D9"/>
                <w:sz w:val="24"/>
                <w:szCs w:val="28"/>
                <w:lang w:val="en-GB" w:bidi="he-IL"/>
              </w:rPr>
              <w:t>purposes</w:t>
            </w:r>
          </w:p>
        </w:tc>
        <w:tc>
          <w:tcPr>
            <w:tcW w:w="0" w:type="auto"/>
            <w:tcBorders>
              <w:top w:val="single" w:sz="0" w:space="0" w:color="auto"/>
              <w:left w:val="single" w:sz="0" w:space="0" w:color="auto"/>
              <w:bottom w:val="single" w:sz="0" w:space="0" w:color="auto"/>
              <w:right w:val="single" w:sz="0" w:space="0" w:color="auto"/>
            </w:tcBorders>
          </w:tcPr>
          <w:p w:rsidR="000416EA" w:rsidRPr="002B353E" w:rsidRDefault="000416EA" w:rsidP="004828CE">
            <w:pPr>
              <w:pStyle w:val="Definition"/>
              <w:tabs>
                <w:tab w:val="left" w:pos="644"/>
                <w:tab w:val="left" w:pos="1196"/>
              </w:tabs>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The purposes for which personal data may be used by us:</w:t>
            </w:r>
          </w:p>
          <w:p w:rsidR="000416EA" w:rsidRPr="002B353E" w:rsidRDefault="000416EA" w:rsidP="004828CE">
            <w:pPr>
              <w:pStyle w:val="Definition"/>
              <w:tabs>
                <w:tab w:val="left" w:pos="644"/>
                <w:tab w:val="left" w:pos="1196"/>
              </w:tabs>
              <w:spacing w:before="0" w:after="0"/>
              <w:jc w:val="both"/>
              <w:rPr>
                <w:rFonts w:ascii="Source Sans Pro" w:eastAsiaTheme="minorHAnsi" w:hAnsi="Source Sans Pro" w:cstheme="minorBidi"/>
                <w:color w:val="262626" w:themeColor="text1" w:themeTint="D9"/>
                <w:sz w:val="24"/>
                <w:szCs w:val="28"/>
                <w:lang w:bidi="he-IL"/>
              </w:rPr>
            </w:pPr>
            <w:r w:rsidRPr="002B353E">
              <w:rPr>
                <w:rFonts w:ascii="Source Sans Pro" w:eastAsiaTheme="minorHAnsi" w:hAnsi="Source Sans Pro" w:cstheme="minorBidi"/>
                <w:color w:val="262626" w:themeColor="text1" w:themeTint="D9"/>
                <w:sz w:val="24"/>
                <w:szCs w:val="28"/>
                <w:lang w:val="en-GB" w:bidi="he-IL"/>
              </w:rPr>
              <w:t xml:space="preserve">Personnel, administrative, financial, </w:t>
            </w:r>
            <w:r w:rsidR="00895307" w:rsidRPr="002B353E">
              <w:rPr>
                <w:rFonts w:ascii="Source Sans Pro" w:eastAsiaTheme="minorHAnsi" w:hAnsi="Source Sans Pro" w:cstheme="minorBidi"/>
                <w:color w:val="262626" w:themeColor="text1" w:themeTint="D9"/>
                <w:sz w:val="24"/>
                <w:szCs w:val="28"/>
                <w:lang w:val="en-GB" w:bidi="he-IL"/>
              </w:rPr>
              <w:t>statutory and legislative purposes</w:t>
            </w:r>
            <w:r w:rsidRPr="002B353E">
              <w:rPr>
                <w:rFonts w:ascii="Source Sans Pro" w:eastAsiaTheme="minorHAnsi" w:hAnsi="Source Sans Pro" w:cstheme="minorBidi"/>
                <w:color w:val="262626" w:themeColor="text1" w:themeTint="D9"/>
                <w:sz w:val="24"/>
                <w:szCs w:val="28"/>
                <w:lang w:val="en-GB" w:bidi="he-IL"/>
              </w:rPr>
              <w:t>, payroll</w:t>
            </w:r>
            <w:r w:rsidR="00895307" w:rsidRPr="002B353E">
              <w:rPr>
                <w:rFonts w:ascii="Source Sans Pro" w:eastAsiaTheme="minorHAnsi" w:hAnsi="Source Sans Pro" w:cstheme="minorBidi"/>
                <w:color w:val="262626" w:themeColor="text1" w:themeTint="D9"/>
                <w:sz w:val="24"/>
                <w:szCs w:val="28"/>
                <w:lang w:val="en-GB" w:bidi="he-IL"/>
              </w:rPr>
              <w:t xml:space="preserve">, consultations and </w:t>
            </w:r>
            <w:r w:rsidRPr="002B353E">
              <w:rPr>
                <w:rFonts w:ascii="Source Sans Pro" w:eastAsiaTheme="minorHAnsi" w:hAnsi="Source Sans Pro" w:cstheme="minorBidi"/>
                <w:color w:val="262626" w:themeColor="text1" w:themeTint="D9"/>
                <w:sz w:val="24"/>
                <w:szCs w:val="28"/>
                <w:lang w:val="en-GB" w:bidi="he-IL"/>
              </w:rPr>
              <w:t>business development purposes.</w:t>
            </w:r>
          </w:p>
          <w:p w:rsidR="000416EA" w:rsidRPr="002B353E" w:rsidRDefault="00895307" w:rsidP="004828CE">
            <w:pPr>
              <w:pStyle w:val="Definition"/>
              <w:tabs>
                <w:tab w:val="left" w:pos="644"/>
                <w:tab w:val="left" w:pos="1196"/>
              </w:tabs>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i/>
                <w:color w:val="262626" w:themeColor="text1" w:themeTint="D9"/>
                <w:sz w:val="24"/>
                <w:szCs w:val="28"/>
                <w:lang w:bidi="he-IL"/>
              </w:rPr>
              <w:t>Council</w:t>
            </w:r>
            <w:r w:rsidR="000416EA" w:rsidRPr="002B353E">
              <w:rPr>
                <w:rFonts w:ascii="Source Sans Pro" w:eastAsiaTheme="minorHAnsi" w:hAnsi="Source Sans Pro" w:cstheme="minorBidi"/>
                <w:i/>
                <w:color w:val="262626" w:themeColor="text1" w:themeTint="D9"/>
                <w:sz w:val="24"/>
                <w:szCs w:val="28"/>
                <w:lang w:bidi="he-IL"/>
              </w:rPr>
              <w:t xml:space="preserve"> purposes include the following:</w:t>
            </w:r>
          </w:p>
          <w:p w:rsidR="000416EA" w:rsidRPr="002B353E" w:rsidRDefault="000416EA" w:rsidP="004828CE">
            <w:pPr>
              <w:pStyle w:val="Definition"/>
              <w:tabs>
                <w:tab w:val="left" w:pos="644"/>
                <w:tab w:val="left" w:pos="1196"/>
              </w:tabs>
              <w:spacing w:before="0" w:after="0"/>
              <w:ind w:left="1196" w:hanging="476"/>
              <w:jc w:val="both"/>
              <w:rPr>
                <w:rFonts w:ascii="Source Sans Pro" w:eastAsiaTheme="minorHAnsi" w:hAnsi="Source Sans Pro" w:cstheme="minorBidi"/>
                <w:i/>
                <w:color w:val="262626" w:themeColor="text1" w:themeTint="D9"/>
                <w:sz w:val="24"/>
                <w:szCs w:val="28"/>
                <w:lang w:bidi="he-IL"/>
              </w:rPr>
            </w:pPr>
            <w:r w:rsidRPr="002B353E">
              <w:rPr>
                <w:rFonts w:ascii="Source Sans Pro" w:eastAsiaTheme="minorHAnsi" w:hAnsi="Source Sans Pro" w:cstheme="minorBidi"/>
                <w:i/>
                <w:color w:val="262626" w:themeColor="text1" w:themeTint="D9"/>
                <w:sz w:val="24"/>
                <w:szCs w:val="28"/>
                <w:lang w:bidi="he-IL"/>
              </w:rPr>
              <w:t xml:space="preserve">- </w:t>
            </w:r>
            <w:r w:rsidRPr="002B353E">
              <w:rPr>
                <w:rFonts w:ascii="Source Sans Pro" w:eastAsiaTheme="minorHAnsi" w:hAnsi="Source Sans Pro" w:cstheme="minorBidi"/>
                <w:i/>
                <w:color w:val="262626" w:themeColor="text1" w:themeTint="D9"/>
                <w:sz w:val="24"/>
                <w:szCs w:val="28"/>
                <w:lang w:bidi="he-IL"/>
              </w:rPr>
              <w:tab/>
              <w:t>Compliance with our legal, regulatory and corporate governance obligations and good practice</w:t>
            </w:r>
          </w:p>
          <w:p w:rsidR="000416EA" w:rsidRPr="002B353E" w:rsidRDefault="00895307" w:rsidP="004828CE">
            <w:pPr>
              <w:pStyle w:val="Definition"/>
              <w:tabs>
                <w:tab w:val="left" w:pos="644"/>
                <w:tab w:val="left" w:pos="1196"/>
              </w:tabs>
              <w:spacing w:before="0" w:after="0"/>
              <w:ind w:left="1196" w:hanging="476"/>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     </w:t>
            </w:r>
            <w:r w:rsidR="000416EA" w:rsidRPr="002B353E">
              <w:rPr>
                <w:rFonts w:ascii="Source Sans Pro" w:eastAsiaTheme="minorHAnsi" w:hAnsi="Source Sans Pro" w:cstheme="minorBidi"/>
                <w:i/>
                <w:color w:val="262626" w:themeColor="text1" w:themeTint="D9"/>
                <w:sz w:val="24"/>
                <w:szCs w:val="28"/>
                <w:lang w:bidi="he-IL"/>
              </w:rPr>
              <w:t>Gathering information as part of investigations by regulatory bodies or in connection with legal proceedings or requests</w:t>
            </w:r>
          </w:p>
          <w:p w:rsidR="000416EA" w:rsidRPr="002B353E" w:rsidRDefault="000416EA" w:rsidP="004828CE">
            <w:pPr>
              <w:pStyle w:val="Definition"/>
              <w:tabs>
                <w:tab w:val="left" w:pos="644"/>
                <w:tab w:val="left" w:pos="1196"/>
              </w:tabs>
              <w:spacing w:before="0" w:after="0"/>
              <w:ind w:left="1196" w:hanging="476"/>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i/>
                <w:color w:val="262626" w:themeColor="text1" w:themeTint="D9"/>
                <w:sz w:val="24"/>
                <w:szCs w:val="28"/>
                <w:lang w:bidi="he-IL"/>
              </w:rPr>
              <w:t xml:space="preserve">- </w:t>
            </w:r>
            <w:r w:rsidRPr="002B353E">
              <w:rPr>
                <w:rFonts w:ascii="Source Sans Pro" w:eastAsiaTheme="minorHAnsi" w:hAnsi="Source Sans Pro" w:cstheme="minorBidi"/>
                <w:i/>
                <w:color w:val="262626" w:themeColor="text1" w:themeTint="D9"/>
                <w:sz w:val="24"/>
                <w:szCs w:val="28"/>
                <w:lang w:bidi="he-IL"/>
              </w:rPr>
              <w:tab/>
              <w:t>Ensuring</w:t>
            </w:r>
            <w:r w:rsidR="00895307" w:rsidRPr="002B353E">
              <w:rPr>
                <w:rFonts w:ascii="Source Sans Pro" w:eastAsiaTheme="minorHAnsi" w:hAnsi="Source Sans Pro" w:cstheme="minorBidi"/>
                <w:i/>
                <w:color w:val="262626" w:themeColor="text1" w:themeTint="D9"/>
                <w:sz w:val="24"/>
                <w:szCs w:val="28"/>
                <w:lang w:bidi="he-IL"/>
              </w:rPr>
              <w:t xml:space="preserve"> Council</w:t>
            </w:r>
            <w:r w:rsidRPr="002B353E">
              <w:rPr>
                <w:rFonts w:ascii="Source Sans Pro" w:eastAsiaTheme="minorHAnsi" w:hAnsi="Source Sans Pro" w:cstheme="minorBidi"/>
                <w:i/>
                <w:color w:val="262626" w:themeColor="text1" w:themeTint="D9"/>
                <w:sz w:val="24"/>
                <w:szCs w:val="28"/>
                <w:lang w:bidi="he-IL"/>
              </w:rPr>
              <w:t xml:space="preserve"> policies are adhered to (such as policies covering email and internet use)</w:t>
            </w:r>
          </w:p>
          <w:p w:rsidR="000416EA" w:rsidRPr="002B353E" w:rsidRDefault="000416EA" w:rsidP="004828CE">
            <w:pPr>
              <w:pStyle w:val="Definition"/>
              <w:tabs>
                <w:tab w:val="left" w:pos="644"/>
                <w:tab w:val="left" w:pos="1196"/>
              </w:tabs>
              <w:spacing w:before="0" w:after="0"/>
              <w:ind w:left="1196" w:hanging="476"/>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i/>
                <w:color w:val="262626" w:themeColor="text1" w:themeTint="D9"/>
                <w:sz w:val="24"/>
                <w:szCs w:val="28"/>
                <w:lang w:bidi="he-IL"/>
              </w:rPr>
              <w:t>-</w:t>
            </w:r>
            <w:r w:rsidRPr="002B353E">
              <w:rPr>
                <w:rFonts w:ascii="Source Sans Pro" w:eastAsiaTheme="minorHAnsi" w:hAnsi="Source Sans Pro" w:cstheme="minorBidi"/>
                <w:i/>
                <w:color w:val="262626" w:themeColor="text1" w:themeTint="D9"/>
                <w:sz w:val="24"/>
                <w:szCs w:val="28"/>
                <w:lang w:bidi="he-IL"/>
              </w:rPr>
              <w:tab/>
              <w:t>Operational reasons, such as recording transactions, training and quality control, ensuring the confidentiality of sensitive information, security vetting</w:t>
            </w:r>
            <w:r w:rsidR="00895307" w:rsidRPr="002B353E">
              <w:rPr>
                <w:rFonts w:ascii="Source Sans Pro" w:eastAsiaTheme="minorHAnsi" w:hAnsi="Source Sans Pro" w:cstheme="minorBidi"/>
                <w:i/>
                <w:color w:val="262626" w:themeColor="text1" w:themeTint="D9"/>
                <w:sz w:val="24"/>
                <w:szCs w:val="28"/>
                <w:lang w:bidi="he-IL"/>
              </w:rPr>
              <w:t xml:space="preserve"> </w:t>
            </w:r>
            <w:r w:rsidRPr="002B353E">
              <w:rPr>
                <w:rFonts w:ascii="Source Sans Pro" w:eastAsiaTheme="minorHAnsi" w:hAnsi="Source Sans Pro" w:cstheme="minorBidi"/>
                <w:i/>
                <w:color w:val="262626" w:themeColor="text1" w:themeTint="D9"/>
                <w:sz w:val="24"/>
                <w:szCs w:val="28"/>
                <w:lang w:bidi="he-IL"/>
              </w:rPr>
              <w:t>and checking</w:t>
            </w:r>
          </w:p>
          <w:p w:rsidR="000416EA" w:rsidRPr="002B353E" w:rsidRDefault="000416EA" w:rsidP="004828CE">
            <w:pPr>
              <w:pStyle w:val="Definition"/>
              <w:tabs>
                <w:tab w:val="left" w:pos="644"/>
                <w:tab w:val="left" w:pos="1196"/>
              </w:tabs>
              <w:spacing w:before="0" w:after="0"/>
              <w:ind w:left="72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i/>
                <w:color w:val="262626" w:themeColor="text1" w:themeTint="D9"/>
                <w:sz w:val="24"/>
                <w:szCs w:val="28"/>
                <w:lang w:bidi="he-IL"/>
              </w:rPr>
              <w:t xml:space="preserve">- </w:t>
            </w:r>
            <w:r w:rsidRPr="002B353E">
              <w:rPr>
                <w:rFonts w:ascii="Source Sans Pro" w:eastAsiaTheme="minorHAnsi" w:hAnsi="Source Sans Pro" w:cstheme="minorBidi"/>
                <w:i/>
                <w:color w:val="262626" w:themeColor="text1" w:themeTint="D9"/>
                <w:sz w:val="24"/>
                <w:szCs w:val="28"/>
                <w:lang w:bidi="he-IL"/>
              </w:rPr>
              <w:tab/>
              <w:t xml:space="preserve">Investigating complaints </w:t>
            </w:r>
          </w:p>
          <w:p w:rsidR="000416EA" w:rsidRPr="002B353E" w:rsidRDefault="000416EA" w:rsidP="004828CE">
            <w:pPr>
              <w:pStyle w:val="Definition"/>
              <w:tabs>
                <w:tab w:val="left" w:pos="644"/>
                <w:tab w:val="left" w:pos="1196"/>
              </w:tabs>
              <w:spacing w:before="0" w:after="0"/>
              <w:ind w:left="1196" w:hanging="476"/>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i/>
                <w:color w:val="262626" w:themeColor="text1" w:themeTint="D9"/>
                <w:sz w:val="24"/>
                <w:szCs w:val="28"/>
                <w:lang w:bidi="he-IL"/>
              </w:rPr>
              <w:t xml:space="preserve">- </w:t>
            </w:r>
            <w:r w:rsidRPr="002B353E">
              <w:rPr>
                <w:rFonts w:ascii="Source Sans Pro" w:eastAsiaTheme="minorHAnsi" w:hAnsi="Source Sans Pro" w:cstheme="minorBidi"/>
                <w:i/>
                <w:color w:val="262626" w:themeColor="text1" w:themeTint="D9"/>
                <w:sz w:val="24"/>
                <w:szCs w:val="28"/>
                <w:lang w:bidi="he-IL"/>
              </w:rPr>
              <w:tab/>
              <w:t>Checking references, ensuring safe working practices, monitoring and managing staff access to systems and facilities and staff absences, administration and assessments</w:t>
            </w:r>
          </w:p>
          <w:p w:rsidR="000416EA" w:rsidRPr="002B353E" w:rsidRDefault="000416EA" w:rsidP="004828CE">
            <w:pPr>
              <w:pStyle w:val="Definition"/>
              <w:tabs>
                <w:tab w:val="left" w:pos="644"/>
                <w:tab w:val="left" w:pos="1196"/>
              </w:tabs>
              <w:spacing w:before="0" w:after="0"/>
              <w:ind w:left="72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i/>
                <w:color w:val="262626" w:themeColor="text1" w:themeTint="D9"/>
                <w:sz w:val="24"/>
                <w:szCs w:val="28"/>
                <w:lang w:bidi="he-IL"/>
              </w:rPr>
              <w:t xml:space="preserve">- </w:t>
            </w:r>
            <w:r w:rsidRPr="002B353E">
              <w:rPr>
                <w:rFonts w:ascii="Source Sans Pro" w:eastAsiaTheme="minorHAnsi" w:hAnsi="Source Sans Pro" w:cstheme="minorBidi"/>
                <w:i/>
                <w:color w:val="262626" w:themeColor="text1" w:themeTint="D9"/>
                <w:sz w:val="24"/>
                <w:szCs w:val="28"/>
                <w:lang w:bidi="he-IL"/>
              </w:rPr>
              <w:tab/>
              <w:t>Monitoring staff conduct, disciplinary matters</w:t>
            </w:r>
          </w:p>
          <w:p w:rsidR="000416EA" w:rsidRPr="002B353E" w:rsidRDefault="000416EA" w:rsidP="004828CE">
            <w:pPr>
              <w:pStyle w:val="Definition"/>
              <w:tabs>
                <w:tab w:val="left" w:pos="644"/>
                <w:tab w:val="left" w:pos="1196"/>
              </w:tabs>
              <w:spacing w:before="0" w:after="0"/>
              <w:ind w:left="72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i/>
                <w:color w:val="262626" w:themeColor="text1" w:themeTint="D9"/>
                <w:sz w:val="24"/>
                <w:szCs w:val="28"/>
                <w:lang w:bidi="he-IL"/>
              </w:rPr>
              <w:t xml:space="preserve">- </w:t>
            </w:r>
            <w:r w:rsidRPr="002B353E">
              <w:rPr>
                <w:rFonts w:ascii="Source Sans Pro" w:eastAsiaTheme="minorHAnsi" w:hAnsi="Source Sans Pro" w:cstheme="minorBidi"/>
                <w:i/>
                <w:color w:val="262626" w:themeColor="text1" w:themeTint="D9"/>
                <w:sz w:val="24"/>
                <w:szCs w:val="28"/>
                <w:lang w:bidi="he-IL"/>
              </w:rPr>
              <w:tab/>
            </w:r>
            <w:r w:rsidR="00895307" w:rsidRPr="002B353E">
              <w:rPr>
                <w:rFonts w:ascii="Source Sans Pro" w:eastAsiaTheme="minorHAnsi" w:hAnsi="Source Sans Pro" w:cstheme="minorBidi"/>
                <w:i/>
                <w:color w:val="262626" w:themeColor="text1" w:themeTint="D9"/>
                <w:sz w:val="24"/>
                <w:szCs w:val="28"/>
                <w:lang w:bidi="he-IL"/>
              </w:rPr>
              <w:t>Promoting Council services</w:t>
            </w:r>
          </w:p>
          <w:p w:rsidR="000416EA" w:rsidRPr="002B353E" w:rsidRDefault="000416EA" w:rsidP="004828CE">
            <w:pPr>
              <w:pStyle w:val="Definition"/>
              <w:tabs>
                <w:tab w:val="left" w:pos="644"/>
                <w:tab w:val="left" w:pos="1196"/>
              </w:tabs>
              <w:spacing w:before="0" w:after="0"/>
              <w:ind w:left="720"/>
              <w:jc w:val="both"/>
              <w:rPr>
                <w:sz w:val="18"/>
                <w:lang w:val="en-GB"/>
              </w:rPr>
            </w:pPr>
            <w:r w:rsidRPr="002B353E">
              <w:rPr>
                <w:rFonts w:ascii="Source Sans Pro" w:eastAsiaTheme="minorHAnsi" w:hAnsi="Source Sans Pro" w:cstheme="minorBidi"/>
                <w:i/>
                <w:color w:val="262626" w:themeColor="text1" w:themeTint="D9"/>
                <w:sz w:val="24"/>
                <w:szCs w:val="28"/>
                <w:lang w:bidi="he-IL"/>
              </w:rPr>
              <w:t xml:space="preserve">- </w:t>
            </w:r>
            <w:r w:rsidRPr="002B353E">
              <w:rPr>
                <w:rFonts w:ascii="Source Sans Pro" w:eastAsiaTheme="minorHAnsi" w:hAnsi="Source Sans Pro" w:cstheme="minorBidi"/>
                <w:i/>
                <w:color w:val="262626" w:themeColor="text1" w:themeTint="D9"/>
                <w:sz w:val="24"/>
                <w:szCs w:val="28"/>
                <w:lang w:bidi="he-IL"/>
              </w:rPr>
              <w:tab/>
              <w:t>Improving services</w:t>
            </w:r>
          </w:p>
        </w:tc>
      </w:tr>
      <w:tr w:rsidR="000416EA" w:rsidRPr="002B353E" w:rsidTr="004828CE">
        <w:tc>
          <w:tcPr>
            <w:tcW w:w="0" w:type="auto"/>
            <w:tcBorders>
              <w:top w:val="single" w:sz="0" w:space="0" w:color="auto"/>
              <w:left w:val="single" w:sz="0" w:space="0" w:color="auto"/>
              <w:bottom w:val="single" w:sz="0" w:space="0" w:color="auto"/>
              <w:right w:val="single" w:sz="0" w:space="0" w:color="auto"/>
            </w:tcBorders>
          </w:tcPr>
          <w:p w:rsidR="000416EA" w:rsidRPr="002B353E" w:rsidRDefault="00A910B8" w:rsidP="004828CE">
            <w:pPr>
              <w:pStyle w:val="BodyText"/>
              <w:spacing w:before="0" w:after="0"/>
              <w:jc w:val="both"/>
              <w:rPr>
                <w:b/>
                <w:bCs/>
                <w:sz w:val="18"/>
                <w:lang w:val="en-GB"/>
              </w:rPr>
            </w:pPr>
            <w:r w:rsidRPr="002B353E">
              <w:rPr>
                <w:sz w:val="24"/>
              </w:rPr>
              <w:br w:type="page"/>
            </w:r>
            <w:r w:rsidR="000416EA" w:rsidRPr="002B353E">
              <w:rPr>
                <w:rFonts w:ascii="Source Sans Pro" w:hAnsi="Source Sans Pro"/>
                <w:b/>
                <w:bCs/>
                <w:color w:val="262626" w:themeColor="text1" w:themeTint="D9"/>
                <w:sz w:val="24"/>
                <w:szCs w:val="28"/>
                <w:lang w:val="en-GB" w:bidi="he-IL"/>
              </w:rPr>
              <w:t>Personal data</w:t>
            </w:r>
          </w:p>
        </w:tc>
        <w:tc>
          <w:tcPr>
            <w:tcW w:w="0" w:type="auto"/>
            <w:tcBorders>
              <w:top w:val="single" w:sz="0" w:space="0" w:color="auto"/>
              <w:left w:val="single" w:sz="0" w:space="0" w:color="auto"/>
              <w:bottom w:val="single" w:sz="0" w:space="0" w:color="auto"/>
              <w:right w:val="single" w:sz="0" w:space="0" w:color="auto"/>
            </w:tcBorders>
          </w:tcPr>
          <w:p w:rsidR="000416EA" w:rsidRPr="002B353E" w:rsidRDefault="000416EA" w:rsidP="004828CE">
            <w:pPr>
              <w:pStyle w:val="Definition"/>
              <w:tabs>
                <w:tab w:val="left" w:pos="644"/>
                <w:tab w:val="left" w:pos="1196"/>
              </w:tabs>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Information relating to identifiable individuals, such as job applicants, current and former employees, agency, contract and other staff, clients, suppliers and marketing contacts</w:t>
            </w:r>
            <w:r w:rsidR="00A0299F" w:rsidRPr="002B353E">
              <w:rPr>
                <w:rFonts w:ascii="Source Sans Pro" w:eastAsiaTheme="minorHAnsi" w:hAnsi="Source Sans Pro" w:cstheme="minorBidi"/>
                <w:color w:val="262626" w:themeColor="text1" w:themeTint="D9"/>
                <w:sz w:val="24"/>
                <w:szCs w:val="28"/>
                <w:lang w:val="en-GB" w:bidi="he-IL"/>
              </w:rPr>
              <w:t xml:space="preserve">, members of the public, Council service users, residents, market traders, hirers, correspondents </w:t>
            </w:r>
          </w:p>
          <w:p w:rsidR="000416EA" w:rsidRPr="002B353E" w:rsidRDefault="000416EA" w:rsidP="004828CE">
            <w:pPr>
              <w:pStyle w:val="Definition"/>
              <w:tabs>
                <w:tab w:val="left" w:pos="644"/>
                <w:tab w:val="left" w:pos="1196"/>
              </w:tabs>
              <w:spacing w:before="0" w:after="0"/>
              <w:jc w:val="both"/>
              <w:rPr>
                <w:rFonts w:ascii="Source Sans Pro" w:eastAsiaTheme="minorHAnsi" w:hAnsi="Source Sans Pro" w:cstheme="minorBidi"/>
                <w:color w:val="262626" w:themeColor="text1" w:themeTint="D9"/>
                <w:sz w:val="24"/>
                <w:szCs w:val="28"/>
                <w:lang w:val="en-GB" w:bidi="he-IL"/>
              </w:rPr>
            </w:pPr>
          </w:p>
          <w:p w:rsidR="000416EA" w:rsidRPr="002B353E" w:rsidRDefault="000416EA" w:rsidP="004828CE">
            <w:pPr>
              <w:pStyle w:val="Definition"/>
              <w:tabs>
                <w:tab w:val="left" w:pos="644"/>
                <w:tab w:val="left" w:pos="1196"/>
              </w:tabs>
              <w:spacing w:before="0" w:after="0"/>
              <w:jc w:val="both"/>
              <w:rPr>
                <w:i/>
                <w:sz w:val="18"/>
                <w:lang w:val="en-GB"/>
              </w:rPr>
            </w:pPr>
            <w:r w:rsidRPr="002B353E">
              <w:rPr>
                <w:rFonts w:ascii="Source Sans Pro" w:eastAsiaTheme="minorHAnsi" w:hAnsi="Source Sans Pro" w:cstheme="minorBidi"/>
                <w:i/>
                <w:color w:val="262626" w:themeColor="text1" w:themeTint="D9"/>
                <w:sz w:val="24"/>
                <w:szCs w:val="28"/>
                <w:lang w:bidi="he-IL"/>
              </w:rPr>
              <w:t>Personal data we gather may include: individuals' contact details, educational background, financial and pay details, details of certificates and diplomas, education and skills, marital status, nationality, job title, and C</w:t>
            </w:r>
            <w:r w:rsidR="00A0299F" w:rsidRPr="002B353E">
              <w:rPr>
                <w:rFonts w:ascii="Source Sans Pro" w:eastAsiaTheme="minorHAnsi" w:hAnsi="Source Sans Pro" w:cstheme="minorBidi"/>
                <w:i/>
                <w:color w:val="262626" w:themeColor="text1" w:themeTint="D9"/>
                <w:sz w:val="24"/>
                <w:szCs w:val="28"/>
                <w:lang w:bidi="he-IL"/>
              </w:rPr>
              <w:t>V, contact details, correspondence, emails, databases</w:t>
            </w:r>
            <w:r w:rsidR="00413202" w:rsidRPr="002B353E">
              <w:rPr>
                <w:rFonts w:ascii="Source Sans Pro" w:eastAsiaTheme="minorHAnsi" w:hAnsi="Source Sans Pro" w:cstheme="minorBidi"/>
                <w:i/>
                <w:color w:val="262626" w:themeColor="text1" w:themeTint="D9"/>
                <w:sz w:val="24"/>
                <w:szCs w:val="28"/>
                <w:lang w:bidi="he-IL"/>
              </w:rPr>
              <w:t>, council records</w:t>
            </w:r>
          </w:p>
        </w:tc>
      </w:tr>
      <w:tr w:rsidR="000416EA" w:rsidRPr="002B353E" w:rsidTr="004828CE">
        <w:tc>
          <w:tcPr>
            <w:tcW w:w="0" w:type="auto"/>
            <w:tcBorders>
              <w:top w:val="single" w:sz="0" w:space="0" w:color="auto"/>
              <w:left w:val="single" w:sz="0" w:space="0" w:color="auto"/>
              <w:bottom w:val="single" w:sz="0" w:space="0" w:color="auto"/>
              <w:right w:val="single" w:sz="0" w:space="0" w:color="auto"/>
            </w:tcBorders>
          </w:tcPr>
          <w:p w:rsidR="000416EA" w:rsidRPr="0030135D" w:rsidRDefault="000416EA" w:rsidP="004828CE">
            <w:pPr>
              <w:pStyle w:val="BodyText"/>
              <w:spacing w:before="0" w:after="0"/>
              <w:jc w:val="both"/>
              <w:rPr>
                <w:b/>
                <w:sz w:val="18"/>
                <w:lang w:val="en-GB"/>
              </w:rPr>
            </w:pPr>
            <w:r w:rsidRPr="0030135D">
              <w:rPr>
                <w:rFonts w:ascii="Source Sans Pro" w:hAnsi="Source Sans Pro"/>
                <w:b/>
                <w:bCs/>
                <w:color w:val="262626" w:themeColor="text1" w:themeTint="D9"/>
                <w:sz w:val="24"/>
                <w:szCs w:val="28"/>
                <w:lang w:val="en-GB" w:bidi="he-IL"/>
              </w:rPr>
              <w:t>Sensitive personal data</w:t>
            </w:r>
          </w:p>
        </w:tc>
        <w:tc>
          <w:tcPr>
            <w:tcW w:w="0" w:type="auto"/>
            <w:tcBorders>
              <w:top w:val="single" w:sz="0" w:space="0" w:color="auto"/>
              <w:left w:val="single" w:sz="0" w:space="0" w:color="auto"/>
              <w:bottom w:val="single" w:sz="0" w:space="0" w:color="auto"/>
              <w:right w:val="single" w:sz="0" w:space="0" w:color="auto"/>
            </w:tcBorders>
          </w:tcPr>
          <w:p w:rsidR="000416EA" w:rsidRPr="002B353E" w:rsidRDefault="000416EA" w:rsidP="004828CE">
            <w:pPr>
              <w:pStyle w:val="Definition"/>
              <w:tabs>
                <w:tab w:val="left" w:pos="644"/>
                <w:tab w:val="left" w:pos="1196"/>
              </w:tabs>
              <w:spacing w:before="0" w:after="0"/>
              <w:jc w:val="both"/>
              <w:rPr>
                <w:rFonts w:ascii="Source Sans Pro" w:eastAsiaTheme="minorHAnsi" w:hAnsi="Source Sans Pro" w:cstheme="minorBidi"/>
                <w:i/>
                <w:color w:val="262626" w:themeColor="text1" w:themeTint="D9"/>
                <w:sz w:val="24"/>
                <w:szCs w:val="28"/>
                <w:lang w:bidi="he-IL"/>
              </w:rPr>
            </w:pPr>
            <w:r w:rsidRPr="002B353E">
              <w:rPr>
                <w:rFonts w:ascii="Source Sans Pro" w:eastAsiaTheme="minorHAnsi" w:hAnsi="Source Sans Pro" w:cstheme="minorBidi"/>
                <w:i/>
                <w:color w:val="262626" w:themeColor="text1" w:themeTint="D9"/>
                <w:sz w:val="24"/>
                <w:szCs w:val="28"/>
                <w:lang w:bidi="he-IL"/>
              </w:rPr>
              <w:t>Personal data about an individual's racial or ethnic origin, political opinions, religious or similar beliefs, trade union membership (or non-membership), physical or mental health or condition, criminal offences, or related proceedings—any use of sensitive personal data should be strictly controlled in accordance with this policy.</w:t>
            </w:r>
          </w:p>
        </w:tc>
      </w:tr>
    </w:tbl>
    <w:p w:rsidR="00752D57" w:rsidRPr="002B353E" w:rsidRDefault="00A910B8" w:rsidP="00393B80">
      <w:pPr>
        <w:pStyle w:val="Heading1"/>
        <w:spacing w:before="120" w:after="120"/>
        <w:rPr>
          <w:sz w:val="44"/>
        </w:rPr>
      </w:pPr>
      <w:r w:rsidRPr="002B353E">
        <w:rPr>
          <w:sz w:val="44"/>
        </w:rPr>
        <w:t>Scope</w:t>
      </w:r>
    </w:p>
    <w:p w:rsidR="00A910B8" w:rsidRPr="002B353E" w:rsidRDefault="00A910B8" w:rsidP="0006476A">
      <w:pPr>
        <w:spacing w:after="0"/>
        <w:jc w:val="both"/>
        <w:rPr>
          <w:sz w:val="24"/>
        </w:rPr>
      </w:pPr>
      <w:r w:rsidRPr="002B353E">
        <w:rPr>
          <w:sz w:val="24"/>
        </w:rPr>
        <w:t xml:space="preserve">This policy applies to all </w:t>
      </w:r>
      <w:r w:rsidR="00413202" w:rsidRPr="002B353E">
        <w:rPr>
          <w:sz w:val="24"/>
        </w:rPr>
        <w:t xml:space="preserve">councillors and </w:t>
      </w:r>
      <w:r w:rsidRPr="002B353E">
        <w:rPr>
          <w:sz w:val="24"/>
        </w:rPr>
        <w:t>staff. You must be familiar with this policy and comply with its terms.</w:t>
      </w:r>
    </w:p>
    <w:p w:rsidR="00A910B8" w:rsidRPr="002B353E" w:rsidRDefault="00A910B8" w:rsidP="0006476A">
      <w:pPr>
        <w:spacing w:after="120"/>
        <w:jc w:val="both"/>
        <w:rPr>
          <w:sz w:val="24"/>
        </w:rPr>
      </w:pPr>
      <w:r w:rsidRPr="002B353E">
        <w:rPr>
          <w:sz w:val="24"/>
        </w:rPr>
        <w:t>This policy supplements our other policies relating to internet and email use. We may supplement or amend this policy by additional policies and guidelines from time to time. Any new or modified policy will be circulated to staff before being adopted.</w:t>
      </w:r>
    </w:p>
    <w:p w:rsidR="00A910B8" w:rsidRPr="002B353E" w:rsidRDefault="00A910B8" w:rsidP="0006476A">
      <w:pPr>
        <w:spacing w:after="0"/>
        <w:jc w:val="both"/>
        <w:rPr>
          <w:rFonts w:asciiTheme="majorHAnsi" w:eastAsiaTheme="majorEastAsia" w:hAnsiTheme="majorHAnsi" w:cstheme="majorBidi"/>
          <w:bCs/>
          <w:color w:val="2E74B5" w:themeColor="accent5" w:themeShade="BF"/>
          <w:sz w:val="32"/>
          <w:szCs w:val="40"/>
        </w:rPr>
      </w:pPr>
      <w:r w:rsidRPr="002B353E">
        <w:rPr>
          <w:rFonts w:asciiTheme="majorHAnsi" w:eastAsiaTheme="majorEastAsia" w:hAnsiTheme="majorHAnsi" w:cstheme="majorBidi"/>
          <w:bCs/>
          <w:color w:val="2E74B5" w:themeColor="accent5" w:themeShade="BF"/>
          <w:sz w:val="32"/>
          <w:szCs w:val="40"/>
        </w:rPr>
        <w:lastRenderedPageBreak/>
        <w:t>Who is responsible for this policy?</w:t>
      </w:r>
    </w:p>
    <w:p w:rsidR="00A910B8" w:rsidRPr="002B353E" w:rsidRDefault="00A910B8" w:rsidP="00DA53F6">
      <w:pPr>
        <w:spacing w:after="160"/>
        <w:jc w:val="both"/>
        <w:rPr>
          <w:sz w:val="24"/>
        </w:rPr>
      </w:pPr>
      <w:r w:rsidRPr="002B353E">
        <w:rPr>
          <w:sz w:val="24"/>
        </w:rPr>
        <w:t>A</w:t>
      </w:r>
      <w:r w:rsidR="002D4256">
        <w:rPr>
          <w:sz w:val="24"/>
        </w:rPr>
        <w:t xml:space="preserve">s our Data Protection Officer, </w:t>
      </w:r>
      <w:r w:rsidR="002D4256" w:rsidRPr="002D4256">
        <w:rPr>
          <w:b/>
          <w:i/>
          <w:sz w:val="24"/>
          <w:u w:val="single"/>
        </w:rPr>
        <w:t>Cathy Whitaker</w:t>
      </w:r>
      <w:r w:rsidR="002D4256">
        <w:rPr>
          <w:sz w:val="24"/>
        </w:rPr>
        <w:t>,</w:t>
      </w:r>
      <w:r w:rsidRPr="002B353E">
        <w:rPr>
          <w:color w:val="FF0000"/>
          <w:sz w:val="24"/>
        </w:rPr>
        <w:t xml:space="preserve"> </w:t>
      </w:r>
      <w:r w:rsidRPr="002B353E">
        <w:rPr>
          <w:sz w:val="24"/>
        </w:rPr>
        <w:t>has overall responsibility for the day-to-day implementation of this policy</w:t>
      </w:r>
      <w:r w:rsidR="00413202" w:rsidRPr="002B353E">
        <w:rPr>
          <w:sz w:val="24"/>
        </w:rPr>
        <w:t>.</w:t>
      </w:r>
    </w:p>
    <w:p w:rsidR="00FF5F65" w:rsidRPr="002B353E" w:rsidRDefault="00A910B8" w:rsidP="0006476A">
      <w:pPr>
        <w:pStyle w:val="Heading1"/>
        <w:spacing w:before="0" w:after="120"/>
        <w:rPr>
          <w:sz w:val="44"/>
        </w:rPr>
      </w:pPr>
      <w:r w:rsidRPr="002B353E">
        <w:rPr>
          <w:sz w:val="44"/>
        </w:rPr>
        <w:t>Our procedures</w:t>
      </w:r>
    </w:p>
    <w:p w:rsidR="00A910B8" w:rsidRPr="002B353E" w:rsidRDefault="00A910B8" w:rsidP="00A910B8">
      <w:pPr>
        <w:pStyle w:val="BodyText1"/>
        <w:spacing w:before="0" w:after="0"/>
        <w:ind w:left="0"/>
        <w:jc w:val="both"/>
        <w:rPr>
          <w:rFonts w:asciiTheme="majorHAnsi" w:eastAsiaTheme="majorEastAsia" w:hAnsiTheme="majorHAnsi" w:cstheme="majorBidi"/>
          <w:iCs/>
          <w:color w:val="2E74B5" w:themeColor="accent5" w:themeShade="BF"/>
          <w:sz w:val="32"/>
          <w:szCs w:val="40"/>
          <w:lang w:val="en-GB" w:bidi="he-IL"/>
        </w:rPr>
      </w:pPr>
      <w:r w:rsidRPr="002B353E">
        <w:rPr>
          <w:rFonts w:asciiTheme="majorHAnsi" w:eastAsiaTheme="majorEastAsia" w:hAnsiTheme="majorHAnsi" w:cstheme="majorBidi"/>
          <w:iCs/>
          <w:color w:val="2E74B5" w:themeColor="accent5" w:themeShade="BF"/>
          <w:sz w:val="32"/>
          <w:szCs w:val="40"/>
          <w:lang w:bidi="he-IL"/>
        </w:rPr>
        <w:t>Fair and lawful processing</w:t>
      </w:r>
    </w:p>
    <w:p w:rsidR="00A910B8" w:rsidRPr="002B353E" w:rsidRDefault="00A910B8" w:rsidP="0006476A">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We must process personal data fairly and lawfully in accordance with individuals’ rights. This generally means that we should not process personal data unless </w:t>
      </w:r>
      <w:bookmarkStart w:id="0" w:name="c65fae2c-8faf-4cec-8413-dd1ddac78351"/>
      <w:bookmarkEnd w:id="0"/>
      <w:r w:rsidRPr="002B353E">
        <w:rPr>
          <w:rFonts w:ascii="Source Sans Pro" w:eastAsiaTheme="minorHAnsi" w:hAnsi="Source Sans Pro" w:cstheme="minorBidi"/>
          <w:color w:val="262626" w:themeColor="text1" w:themeTint="D9"/>
          <w:sz w:val="24"/>
          <w:szCs w:val="28"/>
          <w:lang w:val="en-GB" w:bidi="he-IL"/>
        </w:rPr>
        <w:t>the individual whose details we are processing has consented to this</w:t>
      </w:r>
      <w:bookmarkStart w:id="1" w:name="26817d10-7d48-43bc-9d5f-dc4b5738208d"/>
      <w:bookmarkEnd w:id="1"/>
      <w:r w:rsidRPr="002B353E">
        <w:rPr>
          <w:rFonts w:ascii="Source Sans Pro" w:eastAsiaTheme="minorHAnsi" w:hAnsi="Source Sans Pro" w:cstheme="minorBidi"/>
          <w:color w:val="262626" w:themeColor="text1" w:themeTint="D9"/>
          <w:sz w:val="24"/>
          <w:szCs w:val="28"/>
          <w:lang w:val="en-GB" w:bidi="he-IL"/>
        </w:rPr>
        <w:t xml:space="preserve"> happening.</w:t>
      </w:r>
    </w:p>
    <w:p w:rsidR="00A910B8" w:rsidRPr="0092050C" w:rsidRDefault="00A910B8" w:rsidP="00A910B8">
      <w:pPr>
        <w:pStyle w:val="Level1Number"/>
        <w:numPr>
          <w:ilvl w:val="0"/>
          <w:numId w:val="0"/>
        </w:numPr>
        <w:spacing w:before="0" w:after="0"/>
        <w:jc w:val="both"/>
        <w:rPr>
          <w:rFonts w:asciiTheme="majorHAnsi" w:eastAsiaTheme="majorEastAsia" w:hAnsiTheme="majorHAnsi" w:cstheme="majorBidi"/>
          <w:iCs/>
          <w:color w:val="2E74B5" w:themeColor="accent5" w:themeShade="BF"/>
          <w:sz w:val="32"/>
          <w:szCs w:val="40"/>
          <w:lang w:bidi="he-IL"/>
        </w:rPr>
      </w:pPr>
      <w:r w:rsidRPr="0092050C">
        <w:rPr>
          <w:rFonts w:asciiTheme="majorHAnsi" w:eastAsiaTheme="majorEastAsia" w:hAnsiTheme="majorHAnsi" w:cstheme="majorBidi"/>
          <w:iCs/>
          <w:color w:val="2E74B5" w:themeColor="accent5" w:themeShade="BF"/>
          <w:sz w:val="32"/>
          <w:szCs w:val="40"/>
          <w:lang w:bidi="he-IL"/>
        </w:rPr>
        <w:t>The Data Protection Officer’s responsibilities:</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Keeping the </w:t>
      </w:r>
      <w:r w:rsidR="00413202" w:rsidRPr="002B353E">
        <w:rPr>
          <w:rFonts w:ascii="Source Sans Pro" w:eastAsiaTheme="minorHAnsi" w:hAnsi="Source Sans Pro" w:cstheme="minorBidi"/>
          <w:color w:val="262626" w:themeColor="text1" w:themeTint="D9"/>
          <w:sz w:val="24"/>
          <w:szCs w:val="28"/>
          <w:lang w:val="en-GB" w:bidi="he-IL"/>
        </w:rPr>
        <w:t xml:space="preserve">Council </w:t>
      </w:r>
      <w:r w:rsidRPr="002B353E">
        <w:rPr>
          <w:rFonts w:ascii="Source Sans Pro" w:eastAsiaTheme="minorHAnsi" w:hAnsi="Source Sans Pro" w:cstheme="minorBidi"/>
          <w:color w:val="262626" w:themeColor="text1" w:themeTint="D9"/>
          <w:sz w:val="24"/>
          <w:szCs w:val="28"/>
          <w:lang w:val="en-GB" w:bidi="he-IL"/>
        </w:rPr>
        <w:t>updated about data protection responsibilities, risks and issues</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Reviewing all data protection procedures and policies on a regular basis</w:t>
      </w:r>
    </w:p>
    <w:p w:rsidR="00A910B8" w:rsidRPr="002B353E" w:rsidRDefault="00413202"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Assisting with </w:t>
      </w:r>
      <w:r w:rsidR="00A910B8" w:rsidRPr="002B353E">
        <w:rPr>
          <w:rFonts w:ascii="Source Sans Pro" w:eastAsiaTheme="minorHAnsi" w:hAnsi="Source Sans Pro" w:cstheme="minorBidi"/>
          <w:color w:val="262626" w:themeColor="text1" w:themeTint="D9"/>
          <w:sz w:val="24"/>
          <w:szCs w:val="28"/>
          <w:lang w:val="en-GB" w:bidi="he-IL"/>
        </w:rPr>
        <w:t>data protection training and advice for all staff members and those included in this policy</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Answering questions on data protection from staff, </w:t>
      </w:r>
      <w:r w:rsidR="00413202" w:rsidRPr="002B353E">
        <w:rPr>
          <w:rFonts w:ascii="Source Sans Pro" w:eastAsiaTheme="minorHAnsi" w:hAnsi="Source Sans Pro" w:cstheme="minorBidi"/>
          <w:color w:val="262626" w:themeColor="text1" w:themeTint="D9"/>
          <w:sz w:val="24"/>
          <w:szCs w:val="28"/>
          <w:lang w:val="en-GB" w:bidi="he-IL"/>
        </w:rPr>
        <w:t>council</w:t>
      </w:r>
      <w:r w:rsidRPr="002B353E">
        <w:rPr>
          <w:rFonts w:ascii="Source Sans Pro" w:eastAsiaTheme="minorHAnsi" w:hAnsi="Source Sans Pro" w:cstheme="minorBidi"/>
          <w:color w:val="262626" w:themeColor="text1" w:themeTint="D9"/>
          <w:sz w:val="24"/>
          <w:szCs w:val="28"/>
          <w:lang w:val="en-GB" w:bidi="he-IL"/>
        </w:rPr>
        <w:t xml:space="preserve"> members and other stakeholders</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Responding to individuals such as </w:t>
      </w:r>
      <w:r w:rsidR="00413202" w:rsidRPr="002B353E">
        <w:rPr>
          <w:rFonts w:ascii="Source Sans Pro" w:eastAsiaTheme="minorHAnsi" w:hAnsi="Source Sans Pro" w:cstheme="minorBidi"/>
          <w:color w:val="262626" w:themeColor="text1" w:themeTint="D9"/>
          <w:sz w:val="24"/>
          <w:szCs w:val="28"/>
          <w:lang w:val="en-GB" w:bidi="he-IL"/>
        </w:rPr>
        <w:t>members of the public, service users</w:t>
      </w:r>
      <w:r w:rsidRPr="002B353E">
        <w:rPr>
          <w:rFonts w:ascii="Source Sans Pro" w:eastAsiaTheme="minorHAnsi" w:hAnsi="Source Sans Pro" w:cstheme="minorBidi"/>
          <w:color w:val="262626" w:themeColor="text1" w:themeTint="D9"/>
          <w:sz w:val="24"/>
          <w:szCs w:val="28"/>
          <w:lang w:val="en-GB" w:bidi="he-IL"/>
        </w:rPr>
        <w:t xml:space="preserve"> and employees who wish to know which data</w:t>
      </w:r>
      <w:r w:rsidR="002D4256">
        <w:rPr>
          <w:rFonts w:ascii="Source Sans Pro" w:eastAsiaTheme="minorHAnsi" w:hAnsi="Source Sans Pro" w:cstheme="minorBidi"/>
          <w:color w:val="262626" w:themeColor="text1" w:themeTint="D9"/>
          <w:sz w:val="24"/>
          <w:szCs w:val="28"/>
          <w:lang w:val="en-GB" w:bidi="he-IL"/>
        </w:rPr>
        <w:t xml:space="preserve"> is being held on them by Exning Parish Council</w:t>
      </w:r>
    </w:p>
    <w:p w:rsidR="00A910B8" w:rsidRPr="002B353E" w:rsidRDefault="00A910B8" w:rsidP="0006476A">
      <w:pPr>
        <w:pStyle w:val="Level1Number"/>
        <w:numPr>
          <w:ilvl w:val="0"/>
          <w:numId w:val="4"/>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Checking and approving with third parties that handle the c</w:t>
      </w:r>
      <w:r w:rsidR="00413202" w:rsidRPr="002B353E">
        <w:rPr>
          <w:rFonts w:ascii="Source Sans Pro" w:eastAsiaTheme="minorHAnsi" w:hAnsi="Source Sans Pro" w:cstheme="minorBidi"/>
          <w:color w:val="262626" w:themeColor="text1" w:themeTint="D9"/>
          <w:sz w:val="24"/>
          <w:szCs w:val="28"/>
          <w:lang w:val="en-GB" w:bidi="he-IL"/>
        </w:rPr>
        <w:t>ouncil</w:t>
      </w:r>
      <w:r w:rsidR="003943AA" w:rsidRPr="002B353E">
        <w:rPr>
          <w:rFonts w:ascii="Source Sans Pro" w:eastAsiaTheme="minorHAnsi" w:hAnsi="Source Sans Pro" w:cstheme="minorBidi"/>
          <w:color w:val="262626" w:themeColor="text1" w:themeTint="D9"/>
          <w:sz w:val="24"/>
          <w:szCs w:val="28"/>
          <w:lang w:val="en-GB" w:bidi="he-IL"/>
        </w:rPr>
        <w:t>’</w:t>
      </w:r>
      <w:r w:rsidR="00413202" w:rsidRPr="002B353E">
        <w:rPr>
          <w:rFonts w:ascii="Source Sans Pro" w:eastAsiaTheme="minorHAnsi" w:hAnsi="Source Sans Pro" w:cstheme="minorBidi"/>
          <w:color w:val="262626" w:themeColor="text1" w:themeTint="D9"/>
          <w:sz w:val="24"/>
          <w:szCs w:val="28"/>
          <w:lang w:val="en-GB" w:bidi="he-IL"/>
        </w:rPr>
        <w:t>s</w:t>
      </w:r>
      <w:r w:rsidRPr="002B353E">
        <w:rPr>
          <w:rFonts w:ascii="Source Sans Pro" w:eastAsiaTheme="minorHAnsi" w:hAnsi="Source Sans Pro" w:cstheme="minorBidi"/>
          <w:color w:val="262626" w:themeColor="text1" w:themeTint="D9"/>
          <w:sz w:val="24"/>
          <w:szCs w:val="28"/>
          <w:lang w:val="en-GB" w:bidi="he-IL"/>
        </w:rPr>
        <w:t xml:space="preserve"> data</w:t>
      </w:r>
      <w:r w:rsidR="0030135D">
        <w:rPr>
          <w:rFonts w:ascii="Source Sans Pro" w:eastAsiaTheme="minorHAnsi" w:hAnsi="Source Sans Pro" w:cstheme="minorBidi"/>
          <w:color w:val="262626" w:themeColor="text1" w:themeTint="D9"/>
          <w:sz w:val="24"/>
          <w:szCs w:val="28"/>
          <w:lang w:val="en-GB" w:bidi="he-IL"/>
        </w:rPr>
        <w:t>,</w:t>
      </w:r>
      <w:r w:rsidRPr="002B353E">
        <w:rPr>
          <w:rFonts w:ascii="Source Sans Pro" w:eastAsiaTheme="minorHAnsi" w:hAnsi="Source Sans Pro" w:cstheme="minorBidi"/>
          <w:color w:val="262626" w:themeColor="text1" w:themeTint="D9"/>
          <w:sz w:val="24"/>
          <w:szCs w:val="28"/>
          <w:lang w:val="en-GB" w:bidi="he-IL"/>
        </w:rPr>
        <w:t xml:space="preserve"> any contracts or agreement regarding data processing</w:t>
      </w:r>
    </w:p>
    <w:p w:rsidR="0092050C" w:rsidRPr="002B353E" w:rsidRDefault="0092050C" w:rsidP="0092050C">
      <w:pPr>
        <w:pStyle w:val="Level1Number"/>
        <w:numPr>
          <w:ilvl w:val="0"/>
          <w:numId w:val="0"/>
        </w:numPr>
        <w:spacing w:before="0" w:after="0"/>
        <w:jc w:val="both"/>
        <w:rPr>
          <w:rFonts w:asciiTheme="majorHAnsi" w:eastAsiaTheme="majorEastAsia" w:hAnsiTheme="majorHAnsi" w:cstheme="majorBidi"/>
          <w:iCs/>
          <w:color w:val="2E74B5" w:themeColor="accent5" w:themeShade="BF"/>
          <w:sz w:val="32"/>
          <w:szCs w:val="40"/>
          <w:lang w:bidi="he-IL"/>
        </w:rPr>
      </w:pPr>
      <w:r w:rsidRPr="002B353E">
        <w:rPr>
          <w:rFonts w:asciiTheme="majorHAnsi" w:eastAsiaTheme="majorEastAsia" w:hAnsiTheme="majorHAnsi" w:cstheme="majorBidi"/>
          <w:iCs/>
          <w:color w:val="2E74B5" w:themeColor="accent5" w:themeShade="BF"/>
          <w:sz w:val="32"/>
          <w:szCs w:val="40"/>
          <w:lang w:bidi="he-IL"/>
        </w:rPr>
        <w:t>Responsibilities of the</w:t>
      </w:r>
      <w:r>
        <w:rPr>
          <w:rFonts w:asciiTheme="majorHAnsi" w:eastAsiaTheme="majorEastAsia" w:hAnsiTheme="majorHAnsi" w:cstheme="majorBidi"/>
          <w:iCs/>
          <w:color w:val="2E74B5" w:themeColor="accent5" w:themeShade="BF"/>
          <w:sz w:val="32"/>
          <w:szCs w:val="40"/>
          <w:lang w:bidi="he-IL"/>
        </w:rPr>
        <w:t xml:space="preserve"> Officer of the Council</w:t>
      </w:r>
    </w:p>
    <w:p w:rsidR="00A910B8" w:rsidRPr="002B353E" w:rsidRDefault="00A910B8" w:rsidP="00D21908">
      <w:pPr>
        <w:pStyle w:val="Level1Number"/>
        <w:numPr>
          <w:ilvl w:val="0"/>
          <w:numId w:val="7"/>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Ensure all systems, services, software and equipment meet acceptable security standards</w:t>
      </w:r>
    </w:p>
    <w:p w:rsidR="00A910B8" w:rsidRPr="002B353E" w:rsidRDefault="00A910B8" w:rsidP="00D21908">
      <w:pPr>
        <w:pStyle w:val="Level1Number"/>
        <w:numPr>
          <w:ilvl w:val="0"/>
          <w:numId w:val="7"/>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Checking and scanning security hardware and software regularly to ensure it is functioning properly</w:t>
      </w:r>
    </w:p>
    <w:p w:rsidR="00A910B8" w:rsidRPr="002B353E" w:rsidRDefault="00A910B8" w:rsidP="00D21908">
      <w:pPr>
        <w:pStyle w:val="Level1Number"/>
        <w:numPr>
          <w:ilvl w:val="0"/>
          <w:numId w:val="7"/>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Researching third-party services, such as cloud services the company is considering using to store or process data</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Approving data protection statements attached to emails and other marketing copy</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Addressing data protection queries from clients, target audiences or media outlets</w:t>
      </w:r>
    </w:p>
    <w:p w:rsidR="00A910B8" w:rsidRPr="002B353E" w:rsidRDefault="00A910B8" w:rsidP="0006476A">
      <w:pPr>
        <w:pStyle w:val="Level1Number"/>
        <w:numPr>
          <w:ilvl w:val="0"/>
          <w:numId w:val="4"/>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Coordinating with the DPO to ensure all marketing initiatives adhere to data protection laws and the company’s Data Protection Policy</w:t>
      </w:r>
    </w:p>
    <w:p w:rsidR="00A910B8" w:rsidRPr="002B353E" w:rsidRDefault="00A910B8" w:rsidP="00A910B8">
      <w:pPr>
        <w:pStyle w:val="Level1Number"/>
        <w:numPr>
          <w:ilvl w:val="0"/>
          <w:numId w:val="0"/>
        </w:numPr>
        <w:spacing w:before="0" w:after="0"/>
        <w:jc w:val="both"/>
        <w:rPr>
          <w:b/>
          <w:color w:val="2E74B5"/>
          <w:sz w:val="18"/>
          <w:lang w:val="en-GB"/>
        </w:rPr>
      </w:pPr>
      <w:r w:rsidRPr="002B353E">
        <w:rPr>
          <w:b/>
          <w:color w:val="2E74B5"/>
          <w:sz w:val="18"/>
          <w:lang w:val="en-GB"/>
        </w:rPr>
        <w:t>The processing of all data must be:</w:t>
      </w:r>
      <w:bookmarkStart w:id="2" w:name="9c708054-774c-4c08-8dba-7fd887a2d960"/>
      <w:bookmarkEnd w:id="2"/>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Necessary to deliver our services</w:t>
      </w:r>
      <w:bookmarkStart w:id="3" w:name="b0db669e-6c07-49f1-892f-20f4a265d205"/>
      <w:bookmarkEnd w:id="3"/>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In our legitimate interests and not unduly prejudice the individual's privacy</w:t>
      </w:r>
      <w:bookmarkStart w:id="4" w:name="c1f7e73a-179b-4d42-9da4-ac52cc9433a5"/>
      <w:bookmarkEnd w:id="4"/>
    </w:p>
    <w:p w:rsidR="00A910B8" w:rsidRPr="002B353E" w:rsidRDefault="00A910B8" w:rsidP="0006476A">
      <w:pPr>
        <w:pStyle w:val="Level1Number"/>
        <w:numPr>
          <w:ilvl w:val="0"/>
          <w:numId w:val="4"/>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In most cases this provision will apply to routine business data processing activities.</w:t>
      </w:r>
    </w:p>
    <w:p w:rsidR="00A910B8" w:rsidRPr="002B353E" w:rsidRDefault="0006476A" w:rsidP="00A910B8">
      <w:pPr>
        <w:pStyle w:val="Level1Number"/>
        <w:numPr>
          <w:ilvl w:val="0"/>
          <w:numId w:val="0"/>
        </w:numPr>
        <w:spacing w:before="0" w:after="0"/>
        <w:ind w:left="720" w:hanging="720"/>
        <w:jc w:val="both"/>
        <w:rPr>
          <w:rFonts w:ascii="Source Sans Pro" w:eastAsiaTheme="minorHAnsi" w:hAnsi="Source Sans Pro" w:cstheme="minorBidi"/>
          <w:color w:val="262626" w:themeColor="text1" w:themeTint="D9"/>
          <w:sz w:val="24"/>
          <w:szCs w:val="28"/>
          <w:lang w:val="en-GB" w:bidi="he-IL"/>
        </w:rPr>
      </w:pPr>
      <w:r>
        <w:rPr>
          <w:rFonts w:ascii="Source Sans Pro" w:eastAsiaTheme="minorHAnsi" w:hAnsi="Source Sans Pro" w:cstheme="minorBidi"/>
          <w:color w:val="262626" w:themeColor="text1" w:themeTint="D9"/>
          <w:sz w:val="24"/>
          <w:szCs w:val="28"/>
          <w:lang w:val="en-GB" w:bidi="he-IL"/>
        </w:rPr>
        <w:t>Exning Parish Council has</w:t>
      </w:r>
      <w:r w:rsidR="00A910B8" w:rsidRPr="002B353E">
        <w:rPr>
          <w:rFonts w:ascii="Source Sans Pro" w:eastAsiaTheme="minorHAnsi" w:hAnsi="Source Sans Pro" w:cstheme="minorBidi"/>
          <w:color w:val="262626" w:themeColor="text1" w:themeTint="D9"/>
          <w:sz w:val="24"/>
          <w:szCs w:val="28"/>
          <w:lang w:val="en-GB" w:bidi="he-IL"/>
        </w:rPr>
        <w:t xml:space="preserve"> a Privacy Notice </w:t>
      </w:r>
      <w:r w:rsidR="00413202" w:rsidRPr="002B353E">
        <w:rPr>
          <w:rFonts w:ascii="Source Sans Pro" w:eastAsiaTheme="minorHAnsi" w:hAnsi="Source Sans Pro" w:cstheme="minorBidi"/>
          <w:color w:val="262626" w:themeColor="text1" w:themeTint="D9"/>
          <w:sz w:val="24"/>
          <w:szCs w:val="28"/>
          <w:lang w:val="en-GB" w:bidi="he-IL"/>
        </w:rPr>
        <w:t>relating to</w:t>
      </w:r>
      <w:r w:rsidR="00A910B8" w:rsidRPr="002B353E">
        <w:rPr>
          <w:rFonts w:ascii="Source Sans Pro" w:eastAsiaTheme="minorHAnsi" w:hAnsi="Source Sans Pro" w:cstheme="minorBidi"/>
          <w:color w:val="262626" w:themeColor="text1" w:themeTint="D9"/>
          <w:sz w:val="24"/>
          <w:szCs w:val="28"/>
          <w:lang w:val="en-GB" w:bidi="he-IL"/>
        </w:rPr>
        <w:t xml:space="preserve"> data protection. </w:t>
      </w:r>
    </w:p>
    <w:p w:rsidR="00A910B8" w:rsidRPr="002B353E" w:rsidRDefault="00A910B8" w:rsidP="00A910B8">
      <w:pPr>
        <w:pStyle w:val="Level1Number"/>
        <w:numPr>
          <w:ilvl w:val="0"/>
          <w:numId w:val="0"/>
        </w:numPr>
        <w:spacing w:before="0" w:after="0"/>
        <w:ind w:left="720" w:hanging="72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The notice:</w:t>
      </w:r>
      <w:bookmarkStart w:id="5" w:name="2e8d5ea2-f8f7-433e-9c70-b0340acf28c9"/>
      <w:bookmarkEnd w:id="5"/>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Sets out the purposes for which we hold personal data on customers</w:t>
      </w:r>
      <w:r w:rsidR="00413202" w:rsidRPr="002B353E">
        <w:rPr>
          <w:rFonts w:ascii="Source Sans Pro" w:eastAsiaTheme="minorHAnsi" w:hAnsi="Source Sans Pro" w:cstheme="minorBidi"/>
          <w:color w:val="262626" w:themeColor="text1" w:themeTint="D9"/>
          <w:sz w:val="24"/>
          <w:szCs w:val="28"/>
          <w:lang w:val="en-GB" w:bidi="he-IL"/>
        </w:rPr>
        <w:t>,</w:t>
      </w:r>
      <w:r w:rsidRPr="002B353E">
        <w:rPr>
          <w:rFonts w:ascii="Source Sans Pro" w:eastAsiaTheme="minorHAnsi" w:hAnsi="Source Sans Pro" w:cstheme="minorBidi"/>
          <w:color w:val="262626" w:themeColor="text1" w:themeTint="D9"/>
          <w:sz w:val="24"/>
          <w:szCs w:val="28"/>
          <w:lang w:val="en-GB" w:bidi="he-IL"/>
        </w:rPr>
        <w:t xml:space="preserve"> employees</w:t>
      </w:r>
      <w:bookmarkStart w:id="6" w:name="10655376-9729-4d92-9246-f5c96f81b087"/>
      <w:bookmarkEnd w:id="6"/>
      <w:r w:rsidR="00413202" w:rsidRPr="002B353E">
        <w:rPr>
          <w:rFonts w:ascii="Source Sans Pro" w:eastAsiaTheme="minorHAnsi" w:hAnsi="Source Sans Pro" w:cstheme="minorBidi"/>
          <w:color w:val="262626" w:themeColor="text1" w:themeTint="D9"/>
          <w:sz w:val="24"/>
          <w:szCs w:val="28"/>
          <w:lang w:val="en-GB" w:bidi="he-IL"/>
        </w:rPr>
        <w:t xml:space="preserve">, residents </w:t>
      </w:r>
      <w:r w:rsidR="0006476A">
        <w:rPr>
          <w:rFonts w:ascii="Source Sans Pro" w:eastAsiaTheme="minorHAnsi" w:hAnsi="Source Sans Pro" w:cstheme="minorBidi"/>
          <w:color w:val="262626" w:themeColor="text1" w:themeTint="D9"/>
          <w:sz w:val="24"/>
          <w:szCs w:val="28"/>
          <w:lang w:val="en-GB" w:bidi="he-IL"/>
        </w:rPr>
        <w:t>a</w:t>
      </w:r>
      <w:r w:rsidR="00413202" w:rsidRPr="002B353E">
        <w:rPr>
          <w:rFonts w:ascii="Source Sans Pro" w:eastAsiaTheme="minorHAnsi" w:hAnsi="Source Sans Pro" w:cstheme="minorBidi"/>
          <w:color w:val="262626" w:themeColor="text1" w:themeTint="D9"/>
          <w:sz w:val="24"/>
          <w:szCs w:val="28"/>
          <w:lang w:val="en-GB" w:bidi="he-IL"/>
        </w:rPr>
        <w:t>nd service users</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Highlights that our work may require us to give information to third parties such as expert witnesses and other professional advisers</w:t>
      </w:r>
      <w:bookmarkStart w:id="7" w:name="57b9bc36-67d0-40c3-a363-0bb719c01fb5"/>
      <w:bookmarkEnd w:id="7"/>
    </w:p>
    <w:p w:rsidR="00A910B8" w:rsidRPr="002B353E" w:rsidRDefault="00A910B8" w:rsidP="0006476A">
      <w:pPr>
        <w:pStyle w:val="Level1Number"/>
        <w:numPr>
          <w:ilvl w:val="0"/>
          <w:numId w:val="4"/>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Provides that </w:t>
      </w:r>
      <w:r w:rsidR="00413202" w:rsidRPr="002B353E">
        <w:rPr>
          <w:rFonts w:ascii="Source Sans Pro" w:eastAsiaTheme="minorHAnsi" w:hAnsi="Source Sans Pro" w:cstheme="minorBidi"/>
          <w:color w:val="262626" w:themeColor="text1" w:themeTint="D9"/>
          <w:sz w:val="24"/>
          <w:szCs w:val="28"/>
          <w:lang w:val="en-GB" w:bidi="he-IL"/>
        </w:rPr>
        <w:t>service users and correspondents</w:t>
      </w:r>
      <w:r w:rsidRPr="002B353E">
        <w:rPr>
          <w:rFonts w:ascii="Source Sans Pro" w:eastAsiaTheme="minorHAnsi" w:hAnsi="Source Sans Pro" w:cstheme="minorBidi"/>
          <w:color w:val="262626" w:themeColor="text1" w:themeTint="D9"/>
          <w:sz w:val="24"/>
          <w:szCs w:val="28"/>
          <w:lang w:val="en-GB" w:bidi="he-IL"/>
        </w:rPr>
        <w:t xml:space="preserve"> have a right of access to the personal data that we hold about them</w:t>
      </w:r>
      <w:bookmarkStart w:id="8" w:name="9f65657c-b23e-476c-b8b6-c136d4a6b851"/>
      <w:bookmarkEnd w:id="8"/>
    </w:p>
    <w:p w:rsidR="00A910B8" w:rsidRPr="002B353E" w:rsidRDefault="00A910B8" w:rsidP="00393B80">
      <w:pPr>
        <w:pStyle w:val="Level1Number"/>
        <w:numPr>
          <w:ilvl w:val="0"/>
          <w:numId w:val="0"/>
        </w:numPr>
        <w:spacing w:before="0" w:after="0"/>
        <w:jc w:val="both"/>
        <w:rPr>
          <w:rFonts w:asciiTheme="majorHAnsi" w:eastAsiaTheme="majorEastAsia" w:hAnsiTheme="majorHAnsi" w:cstheme="majorBidi"/>
          <w:bCs/>
          <w:color w:val="2E74B5" w:themeColor="accent5" w:themeShade="BF"/>
          <w:sz w:val="32"/>
          <w:szCs w:val="40"/>
          <w:lang w:bidi="he-IL"/>
        </w:rPr>
      </w:pPr>
      <w:r w:rsidRPr="002B353E">
        <w:rPr>
          <w:rFonts w:asciiTheme="majorHAnsi" w:eastAsiaTheme="majorEastAsia" w:hAnsiTheme="majorHAnsi" w:cstheme="majorBidi"/>
          <w:bCs/>
          <w:color w:val="2E74B5" w:themeColor="accent5" w:themeShade="BF"/>
          <w:sz w:val="32"/>
          <w:szCs w:val="40"/>
          <w:lang w:bidi="he-IL"/>
        </w:rPr>
        <w:t>Sensitive personal data</w:t>
      </w:r>
    </w:p>
    <w:p w:rsidR="00A910B8" w:rsidRPr="002B353E" w:rsidRDefault="00A910B8" w:rsidP="0006476A">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In most cases where we process sensitive personal data we will require the data subject's </w:t>
      </w:r>
      <w:r w:rsidRPr="002B353E">
        <w:rPr>
          <w:rFonts w:ascii="Source Sans Pro" w:eastAsiaTheme="minorHAnsi" w:hAnsi="Source Sans Pro" w:cstheme="minorBidi"/>
          <w:i/>
          <w:color w:val="262626" w:themeColor="text1" w:themeTint="D9"/>
          <w:sz w:val="24"/>
          <w:szCs w:val="28"/>
          <w:lang w:bidi="he-IL"/>
        </w:rPr>
        <w:t>explicit</w:t>
      </w:r>
      <w:r w:rsidRPr="002B353E">
        <w:rPr>
          <w:rFonts w:ascii="Source Sans Pro" w:eastAsiaTheme="minorHAnsi" w:hAnsi="Source Sans Pro" w:cstheme="minorBidi"/>
          <w:color w:val="262626" w:themeColor="text1" w:themeTint="D9"/>
          <w:sz w:val="24"/>
          <w:szCs w:val="28"/>
          <w:lang w:val="en-GB" w:bidi="he-IL"/>
        </w:rPr>
        <w:t xml:space="preserve"> consent to do this unless exceptional circumstances </w:t>
      </w:r>
      <w:r w:rsidR="00413202" w:rsidRPr="002B353E">
        <w:rPr>
          <w:rFonts w:ascii="Source Sans Pro" w:eastAsiaTheme="minorHAnsi" w:hAnsi="Source Sans Pro" w:cstheme="minorBidi"/>
          <w:color w:val="262626" w:themeColor="text1" w:themeTint="D9"/>
          <w:sz w:val="24"/>
          <w:szCs w:val="28"/>
          <w:lang w:val="en-GB" w:bidi="he-IL"/>
        </w:rPr>
        <w:t>apply,</w:t>
      </w:r>
      <w:r w:rsidRPr="002B353E">
        <w:rPr>
          <w:rFonts w:ascii="Source Sans Pro" w:eastAsiaTheme="minorHAnsi" w:hAnsi="Source Sans Pro" w:cstheme="minorBidi"/>
          <w:color w:val="262626" w:themeColor="text1" w:themeTint="D9"/>
          <w:sz w:val="24"/>
          <w:szCs w:val="28"/>
          <w:lang w:val="en-GB" w:bidi="he-IL"/>
        </w:rPr>
        <w:t xml:space="preserve"> or we are required to do this by law (e.g. to comply with legal obligations to ensure health and safety at work</w:t>
      </w:r>
      <w:r w:rsidR="004828CE" w:rsidRPr="002B353E">
        <w:rPr>
          <w:rFonts w:ascii="Source Sans Pro" w:eastAsiaTheme="minorHAnsi" w:hAnsi="Source Sans Pro" w:cstheme="minorBidi"/>
          <w:color w:val="262626" w:themeColor="text1" w:themeTint="D9"/>
          <w:sz w:val="24"/>
          <w:szCs w:val="28"/>
          <w:lang w:val="en-GB" w:bidi="he-IL"/>
        </w:rPr>
        <w:t>, comply with burial legislation and allotment legislation</w:t>
      </w:r>
      <w:r w:rsidRPr="002B353E">
        <w:rPr>
          <w:rFonts w:ascii="Source Sans Pro" w:eastAsiaTheme="minorHAnsi" w:hAnsi="Source Sans Pro" w:cstheme="minorBidi"/>
          <w:color w:val="262626" w:themeColor="text1" w:themeTint="D9"/>
          <w:sz w:val="24"/>
          <w:szCs w:val="28"/>
          <w:lang w:val="en-GB" w:bidi="he-IL"/>
        </w:rPr>
        <w:t xml:space="preserve">). Any such consent will need to clearly identify what the relevant data is, why it is being processed and to whom it will be disclosed. </w:t>
      </w:r>
      <w:bookmarkStart w:id="9" w:name="8dffbb7d-3b58-4c9f-b469-25f492b76fcd"/>
      <w:bookmarkEnd w:id="9"/>
    </w:p>
    <w:p w:rsidR="00A910B8" w:rsidRPr="002B353E" w:rsidRDefault="00A910B8" w:rsidP="00A910B8">
      <w:pPr>
        <w:pStyle w:val="Level2Number"/>
        <w:numPr>
          <w:ilvl w:val="0"/>
          <w:numId w:val="0"/>
        </w:numPr>
        <w:spacing w:before="0" w:after="0"/>
        <w:jc w:val="both"/>
        <w:rPr>
          <w:rFonts w:asciiTheme="majorHAnsi" w:eastAsiaTheme="majorEastAsia" w:hAnsiTheme="majorHAnsi" w:cstheme="majorBidi"/>
          <w:iCs/>
          <w:color w:val="2E74B5" w:themeColor="accent5" w:themeShade="BF"/>
          <w:sz w:val="32"/>
          <w:szCs w:val="40"/>
          <w:lang w:bidi="he-IL"/>
        </w:rPr>
      </w:pPr>
      <w:r w:rsidRPr="002B353E">
        <w:rPr>
          <w:rFonts w:asciiTheme="majorHAnsi" w:eastAsiaTheme="majorEastAsia" w:hAnsiTheme="majorHAnsi" w:cstheme="majorBidi"/>
          <w:iCs/>
          <w:color w:val="2E74B5" w:themeColor="accent5" w:themeShade="BF"/>
          <w:sz w:val="32"/>
          <w:szCs w:val="40"/>
          <w:lang w:bidi="he-IL"/>
        </w:rPr>
        <w:lastRenderedPageBreak/>
        <w:t>Accuracy and relevance</w:t>
      </w:r>
    </w:p>
    <w:p w:rsidR="00A910B8" w:rsidRPr="002B353E" w:rsidRDefault="00A910B8" w:rsidP="0006476A">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We will ensure that any personal data we process is accurate, adequate, relevant and not excessive, given the purpose for which it was obtained. We will not process personal data obtained for one purpose for any unconnected purpose unless the individual concerned has agreed to this or would otherwise reasonably expect this.</w:t>
      </w:r>
      <w:bookmarkStart w:id="10" w:name="c90804fd-6305-47ff-963c-0f0f10dddfa7"/>
      <w:bookmarkEnd w:id="10"/>
    </w:p>
    <w:p w:rsidR="00A910B8" w:rsidRPr="002B353E" w:rsidRDefault="00A910B8" w:rsidP="0006476A">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Individuals may ask that we correct inaccurate personal data relating to them. If you believe that information is inaccurate you should record the fact that the accuracy of the information is disputed and inform </w:t>
      </w:r>
      <w:bookmarkStart w:id="11" w:name="ff4a59ba-c19e-42b7-a483-b53e921c7144"/>
      <w:bookmarkEnd w:id="11"/>
      <w:r w:rsidR="002D4256">
        <w:rPr>
          <w:rFonts w:ascii="Source Sans Pro" w:eastAsiaTheme="minorHAnsi" w:hAnsi="Source Sans Pro" w:cstheme="minorBidi"/>
          <w:color w:val="262626" w:themeColor="text1" w:themeTint="D9"/>
          <w:sz w:val="24"/>
          <w:szCs w:val="28"/>
          <w:lang w:val="en-GB" w:bidi="he-IL"/>
        </w:rPr>
        <w:t>the DPO, Cathy Whitaker.</w:t>
      </w:r>
    </w:p>
    <w:p w:rsidR="00A910B8" w:rsidRPr="002B353E" w:rsidRDefault="00A910B8" w:rsidP="00A910B8">
      <w:pPr>
        <w:pStyle w:val="Level1Number"/>
        <w:numPr>
          <w:ilvl w:val="0"/>
          <w:numId w:val="0"/>
        </w:numPr>
        <w:spacing w:before="0" w:after="0"/>
        <w:jc w:val="both"/>
        <w:rPr>
          <w:rFonts w:asciiTheme="majorHAnsi" w:eastAsiaTheme="majorEastAsia" w:hAnsiTheme="majorHAnsi" w:cstheme="majorBidi"/>
          <w:bCs/>
          <w:color w:val="2E74B5" w:themeColor="accent5" w:themeShade="BF"/>
          <w:sz w:val="32"/>
          <w:szCs w:val="40"/>
          <w:lang w:bidi="he-IL"/>
        </w:rPr>
      </w:pPr>
      <w:r w:rsidRPr="002B353E">
        <w:rPr>
          <w:rFonts w:asciiTheme="majorHAnsi" w:eastAsiaTheme="majorEastAsia" w:hAnsiTheme="majorHAnsi" w:cstheme="majorBidi"/>
          <w:bCs/>
          <w:color w:val="2E74B5" w:themeColor="accent5" w:themeShade="BF"/>
          <w:sz w:val="32"/>
          <w:szCs w:val="40"/>
          <w:lang w:bidi="he-IL"/>
        </w:rPr>
        <w:t>Your personal data</w:t>
      </w:r>
    </w:p>
    <w:p w:rsidR="00A910B8" w:rsidRPr="002B353E" w:rsidRDefault="00A910B8" w:rsidP="0006476A">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You must take reasonable steps to ensure that personal data we hold about you is accu</w:t>
      </w:r>
      <w:r w:rsidR="00DE09F4" w:rsidRPr="002B353E">
        <w:rPr>
          <w:rFonts w:ascii="Source Sans Pro" w:eastAsiaTheme="minorHAnsi" w:hAnsi="Source Sans Pro" w:cstheme="minorBidi"/>
          <w:color w:val="262626" w:themeColor="text1" w:themeTint="D9"/>
          <w:sz w:val="24"/>
          <w:szCs w:val="28"/>
          <w:lang w:val="en-GB" w:bidi="he-IL"/>
        </w:rPr>
        <w:t xml:space="preserve">rate and updated as required. </w:t>
      </w:r>
      <w:r w:rsidRPr="002B353E">
        <w:rPr>
          <w:rFonts w:ascii="Source Sans Pro" w:eastAsiaTheme="minorHAnsi" w:hAnsi="Source Sans Pro" w:cstheme="minorBidi"/>
          <w:color w:val="262626" w:themeColor="text1" w:themeTint="D9"/>
          <w:sz w:val="24"/>
          <w:szCs w:val="28"/>
          <w:lang w:val="en-GB" w:bidi="he-IL"/>
        </w:rPr>
        <w:t>For example, if your personal circumstances change, please inform the Data Protection Officer so that they can update your records.</w:t>
      </w:r>
      <w:bookmarkStart w:id="12" w:name="21c47434-1d71-4458-9e27-3a58bb2ebd2c"/>
      <w:bookmarkEnd w:id="12"/>
    </w:p>
    <w:p w:rsidR="00DE09F4" w:rsidRPr="002B353E" w:rsidRDefault="00A910B8" w:rsidP="003D4BF3">
      <w:pPr>
        <w:pStyle w:val="Level1Number"/>
        <w:numPr>
          <w:ilvl w:val="0"/>
          <w:numId w:val="0"/>
        </w:numPr>
        <w:spacing w:before="0" w:after="0"/>
        <w:jc w:val="both"/>
        <w:rPr>
          <w:rStyle w:val="PlainTable41"/>
          <w:rFonts w:asciiTheme="majorHAnsi" w:eastAsiaTheme="majorEastAsia" w:hAnsiTheme="majorHAnsi" w:cstheme="majorBidi"/>
          <w:b w:val="0"/>
          <w:i w:val="0"/>
          <w:iCs/>
          <w:color w:val="2E74B5" w:themeColor="accent5" w:themeShade="BF"/>
          <w:sz w:val="32"/>
          <w:szCs w:val="40"/>
          <w:lang w:bidi="he-IL"/>
        </w:rPr>
      </w:pPr>
      <w:r w:rsidRPr="002B353E">
        <w:rPr>
          <w:rFonts w:asciiTheme="majorHAnsi" w:eastAsiaTheme="majorEastAsia" w:hAnsiTheme="majorHAnsi" w:cstheme="majorBidi"/>
          <w:iCs/>
          <w:color w:val="2E74B5" w:themeColor="accent5" w:themeShade="BF"/>
          <w:sz w:val="32"/>
          <w:szCs w:val="40"/>
          <w:lang w:bidi="he-IL"/>
        </w:rPr>
        <w:t>Data security</w:t>
      </w:r>
    </w:p>
    <w:p w:rsidR="00A910B8" w:rsidRPr="002B353E" w:rsidRDefault="0092050C" w:rsidP="0006476A">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Pr>
          <w:rFonts w:ascii="Source Sans Pro" w:eastAsiaTheme="minorHAnsi" w:hAnsi="Source Sans Pro" w:cstheme="minorBidi"/>
          <w:color w:val="262626" w:themeColor="text1" w:themeTint="D9"/>
          <w:sz w:val="24"/>
          <w:szCs w:val="28"/>
          <w:lang w:val="en-GB" w:bidi="he-IL"/>
        </w:rPr>
        <w:t>We</w:t>
      </w:r>
      <w:r w:rsidR="00A910B8" w:rsidRPr="002B353E">
        <w:rPr>
          <w:rFonts w:ascii="Source Sans Pro" w:eastAsiaTheme="minorHAnsi" w:hAnsi="Source Sans Pro" w:cstheme="minorBidi"/>
          <w:color w:val="262626" w:themeColor="text1" w:themeTint="D9"/>
          <w:sz w:val="24"/>
          <w:szCs w:val="28"/>
          <w:lang w:val="en-GB" w:bidi="he-IL"/>
        </w:rPr>
        <w:t xml:space="preserve"> must keep personal data secure against loss or misuse. Where other organisations process personal data as a service on our behalf, the DPO will establish what, if any, additional specific data security arrangements need to be implemented in contracts with those third party organisations.</w:t>
      </w:r>
      <w:bookmarkStart w:id="13" w:name="27326966-cbb3-4a49-a91b-4f78db08e579"/>
      <w:bookmarkEnd w:id="13"/>
    </w:p>
    <w:p w:rsidR="00A910B8" w:rsidRPr="002B353E" w:rsidRDefault="00A910B8" w:rsidP="00A910B8">
      <w:pPr>
        <w:pStyle w:val="Level1Heading"/>
        <w:numPr>
          <w:ilvl w:val="0"/>
          <w:numId w:val="0"/>
        </w:numPr>
        <w:spacing w:before="0" w:after="0"/>
        <w:jc w:val="both"/>
        <w:rPr>
          <w:rFonts w:asciiTheme="majorHAnsi" w:eastAsiaTheme="majorEastAsia" w:hAnsiTheme="majorHAnsi" w:cstheme="majorBidi"/>
          <w:b w:val="0"/>
          <w:iCs/>
          <w:color w:val="2E74B5" w:themeColor="accent5" w:themeShade="BF"/>
          <w:sz w:val="32"/>
          <w:szCs w:val="40"/>
          <w:lang w:bidi="he-IL"/>
        </w:rPr>
      </w:pPr>
      <w:r w:rsidRPr="002B353E">
        <w:rPr>
          <w:rFonts w:asciiTheme="majorHAnsi" w:eastAsiaTheme="majorEastAsia" w:hAnsiTheme="majorHAnsi" w:cstheme="majorBidi"/>
          <w:b w:val="0"/>
          <w:iCs/>
          <w:color w:val="2E74B5" w:themeColor="accent5" w:themeShade="BF"/>
          <w:sz w:val="32"/>
          <w:szCs w:val="40"/>
          <w:lang w:bidi="he-IL"/>
        </w:rPr>
        <w:t>Storing data securely</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In cases when data is stored on printed paper, it should be kept in a secure place where unauthorised personnel cannot access it</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Printed data should be shredded when it is no longer needed</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Data stored on a computer should be protected by strong passwords that are changed regularly. </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Data stored on CDs or memory sticks must be locked away securely when they are not being used</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The DPO must approve any cloud used to store data</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Servers containing personal data must be kept in a secure location, away from general office space</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Data should be regularly backed up in line with the c</w:t>
      </w:r>
      <w:r w:rsidR="002906A9" w:rsidRPr="002B353E">
        <w:rPr>
          <w:rFonts w:ascii="Source Sans Pro" w:eastAsiaTheme="minorHAnsi" w:hAnsi="Source Sans Pro" w:cstheme="minorBidi"/>
          <w:color w:val="262626" w:themeColor="text1" w:themeTint="D9"/>
          <w:sz w:val="24"/>
          <w:szCs w:val="28"/>
          <w:lang w:val="en-GB" w:bidi="he-IL"/>
        </w:rPr>
        <w:t>ouncil</w:t>
      </w:r>
      <w:r w:rsidRPr="002B353E">
        <w:rPr>
          <w:rFonts w:ascii="Source Sans Pro" w:eastAsiaTheme="minorHAnsi" w:hAnsi="Source Sans Pro" w:cstheme="minorBidi"/>
          <w:color w:val="262626" w:themeColor="text1" w:themeTint="D9"/>
          <w:sz w:val="24"/>
          <w:szCs w:val="28"/>
          <w:lang w:val="en-GB" w:bidi="he-IL"/>
        </w:rPr>
        <w:t>’s backup procedures</w:t>
      </w:r>
    </w:p>
    <w:p w:rsidR="00A910B8" w:rsidRPr="002B353E" w:rsidRDefault="00A910B8" w:rsidP="00D21908">
      <w:pPr>
        <w:pStyle w:val="Level1Number"/>
        <w:numPr>
          <w:ilvl w:val="0"/>
          <w:numId w:val="4"/>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Data should never be saved dire</w:t>
      </w:r>
      <w:r w:rsidR="00A241CC">
        <w:rPr>
          <w:rFonts w:ascii="Source Sans Pro" w:eastAsiaTheme="minorHAnsi" w:hAnsi="Source Sans Pro" w:cstheme="minorBidi"/>
          <w:color w:val="262626" w:themeColor="text1" w:themeTint="D9"/>
          <w:sz w:val="24"/>
          <w:szCs w:val="28"/>
          <w:lang w:val="en-GB" w:bidi="he-IL"/>
        </w:rPr>
        <w:t>ctly to mobile devices such as</w:t>
      </w:r>
      <w:r w:rsidRPr="002B353E">
        <w:rPr>
          <w:rFonts w:ascii="Source Sans Pro" w:eastAsiaTheme="minorHAnsi" w:hAnsi="Source Sans Pro" w:cstheme="minorBidi"/>
          <w:color w:val="262626" w:themeColor="text1" w:themeTint="D9"/>
          <w:sz w:val="24"/>
          <w:szCs w:val="28"/>
          <w:lang w:val="en-GB" w:bidi="he-IL"/>
        </w:rPr>
        <w:t xml:space="preserve"> tablets or smartphones</w:t>
      </w:r>
    </w:p>
    <w:p w:rsidR="00A910B8" w:rsidRPr="002B353E" w:rsidRDefault="00A910B8" w:rsidP="00C30EAB">
      <w:pPr>
        <w:pStyle w:val="Level1Number"/>
        <w:numPr>
          <w:ilvl w:val="0"/>
          <w:numId w:val="4"/>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All servers containing sensitive data must be approved and protected by securit</w:t>
      </w:r>
      <w:r w:rsidR="00A241CC">
        <w:rPr>
          <w:rFonts w:ascii="Source Sans Pro" w:eastAsiaTheme="minorHAnsi" w:hAnsi="Source Sans Pro" w:cstheme="minorBidi"/>
          <w:color w:val="262626" w:themeColor="text1" w:themeTint="D9"/>
          <w:sz w:val="24"/>
          <w:szCs w:val="28"/>
          <w:lang w:val="en-GB" w:bidi="he-IL"/>
        </w:rPr>
        <w:t>y software and strong firewall</w:t>
      </w:r>
    </w:p>
    <w:p w:rsidR="00A910B8" w:rsidRPr="002B353E" w:rsidRDefault="00A910B8" w:rsidP="00A910B8">
      <w:pPr>
        <w:pStyle w:val="Level1Heading"/>
        <w:numPr>
          <w:ilvl w:val="0"/>
          <w:numId w:val="0"/>
        </w:numPr>
        <w:spacing w:before="0" w:after="0"/>
        <w:jc w:val="both"/>
        <w:rPr>
          <w:rFonts w:asciiTheme="majorHAnsi" w:eastAsiaTheme="majorEastAsia" w:hAnsiTheme="majorHAnsi" w:cstheme="majorBidi"/>
          <w:b w:val="0"/>
          <w:bCs/>
          <w:iCs/>
          <w:color w:val="2E74B5" w:themeColor="accent5" w:themeShade="BF"/>
          <w:sz w:val="32"/>
          <w:szCs w:val="40"/>
          <w:lang w:bidi="he-IL"/>
        </w:rPr>
      </w:pPr>
      <w:r w:rsidRPr="002B353E">
        <w:rPr>
          <w:rFonts w:asciiTheme="majorHAnsi" w:eastAsiaTheme="majorEastAsia" w:hAnsiTheme="majorHAnsi" w:cstheme="majorBidi"/>
          <w:b w:val="0"/>
          <w:bCs/>
          <w:iCs/>
          <w:color w:val="2E74B5" w:themeColor="accent5" w:themeShade="BF"/>
          <w:sz w:val="32"/>
          <w:szCs w:val="40"/>
          <w:lang w:bidi="he-IL"/>
        </w:rPr>
        <w:t xml:space="preserve">Data </w:t>
      </w:r>
      <w:r w:rsidR="0042487E" w:rsidRPr="002B353E">
        <w:rPr>
          <w:rFonts w:asciiTheme="majorHAnsi" w:eastAsiaTheme="majorEastAsia" w:hAnsiTheme="majorHAnsi" w:cstheme="majorBidi"/>
          <w:b w:val="0"/>
          <w:bCs/>
          <w:iCs/>
          <w:color w:val="2E74B5" w:themeColor="accent5" w:themeShade="BF"/>
          <w:sz w:val="32"/>
          <w:szCs w:val="40"/>
          <w:lang w:bidi="he-IL"/>
        </w:rPr>
        <w:t>R</w:t>
      </w:r>
      <w:r w:rsidRPr="002B353E">
        <w:rPr>
          <w:rFonts w:asciiTheme="majorHAnsi" w:eastAsiaTheme="majorEastAsia" w:hAnsiTheme="majorHAnsi" w:cstheme="majorBidi"/>
          <w:b w:val="0"/>
          <w:bCs/>
          <w:iCs/>
          <w:color w:val="2E74B5" w:themeColor="accent5" w:themeShade="BF"/>
          <w:sz w:val="32"/>
          <w:szCs w:val="40"/>
          <w:lang w:bidi="he-IL"/>
        </w:rPr>
        <w:t>etention</w:t>
      </w:r>
    </w:p>
    <w:p w:rsidR="00A910B8" w:rsidRPr="002B353E" w:rsidRDefault="00A910B8" w:rsidP="00A910B8">
      <w:pPr>
        <w:pStyle w:val="Level1Heading"/>
        <w:numPr>
          <w:ilvl w:val="0"/>
          <w:numId w:val="0"/>
        </w:numPr>
        <w:spacing w:before="0" w:after="0"/>
        <w:jc w:val="both"/>
        <w:rPr>
          <w:rFonts w:ascii="Source Sans Pro" w:eastAsiaTheme="minorHAnsi" w:hAnsi="Source Sans Pro" w:cstheme="minorBidi"/>
          <w:b w:val="0"/>
          <w:color w:val="262626" w:themeColor="text1" w:themeTint="D9"/>
          <w:sz w:val="24"/>
          <w:szCs w:val="28"/>
          <w:lang w:val="en-GB" w:bidi="he-IL"/>
        </w:rPr>
      </w:pPr>
      <w:r w:rsidRPr="002B353E">
        <w:rPr>
          <w:rFonts w:ascii="Source Sans Pro" w:eastAsiaTheme="minorHAnsi" w:hAnsi="Source Sans Pro" w:cstheme="minorBidi"/>
          <w:b w:val="0"/>
          <w:color w:val="262626" w:themeColor="text1" w:themeTint="D9"/>
          <w:sz w:val="24"/>
          <w:szCs w:val="28"/>
          <w:lang w:val="en-GB" w:bidi="he-IL"/>
        </w:rPr>
        <w:t>We must retain personal data for no longer than is necessary. What is necessary will depend on the circumstances of each case, taking into account the reasons that the personal data was obtained, but should be determined in a manner consistent with our data retention guidelines.</w:t>
      </w:r>
    </w:p>
    <w:p w:rsidR="00752D57" w:rsidRPr="002B353E" w:rsidRDefault="00DE09F4" w:rsidP="00C30EAB">
      <w:pPr>
        <w:pStyle w:val="Heading1"/>
        <w:spacing w:before="120" w:after="120"/>
        <w:rPr>
          <w:sz w:val="44"/>
        </w:rPr>
      </w:pPr>
      <w:r w:rsidRPr="002B353E">
        <w:rPr>
          <w:sz w:val="44"/>
        </w:rPr>
        <w:t xml:space="preserve">Subject </w:t>
      </w:r>
      <w:r w:rsidR="0042487E" w:rsidRPr="002B353E">
        <w:rPr>
          <w:sz w:val="44"/>
        </w:rPr>
        <w:t>A</w:t>
      </w:r>
      <w:r w:rsidRPr="002B353E">
        <w:rPr>
          <w:sz w:val="44"/>
        </w:rPr>
        <w:t xml:space="preserve">ccess </w:t>
      </w:r>
      <w:r w:rsidR="0042487E" w:rsidRPr="002B353E">
        <w:rPr>
          <w:sz w:val="44"/>
        </w:rPr>
        <w:t>R</w:t>
      </w:r>
      <w:r w:rsidRPr="002B353E">
        <w:rPr>
          <w:sz w:val="44"/>
        </w:rPr>
        <w:t>equests</w:t>
      </w:r>
    </w:p>
    <w:p w:rsidR="004810AB" w:rsidRPr="002B353E" w:rsidRDefault="004810AB" w:rsidP="00DA53F6">
      <w:pPr>
        <w:spacing w:after="160"/>
        <w:jc w:val="both"/>
        <w:rPr>
          <w:sz w:val="24"/>
        </w:rPr>
      </w:pPr>
      <w:r w:rsidRPr="002B353E">
        <w:rPr>
          <w:sz w:val="24"/>
        </w:rPr>
        <w:t>Please note that under the Data Protection Act 1998, individuals are entitled, subject to certain exceptions, to request access to information held about them.</w:t>
      </w:r>
    </w:p>
    <w:p w:rsidR="004810AB" w:rsidRPr="002B353E" w:rsidRDefault="004810AB" w:rsidP="00DA53F6">
      <w:pPr>
        <w:spacing w:after="160"/>
        <w:jc w:val="both"/>
        <w:rPr>
          <w:sz w:val="24"/>
        </w:rPr>
      </w:pPr>
      <w:r w:rsidRPr="002B353E">
        <w:rPr>
          <w:sz w:val="24"/>
        </w:rPr>
        <w:t>If you receive a subject access request, you should refer that</w:t>
      </w:r>
      <w:r w:rsidR="00EA2D77">
        <w:rPr>
          <w:sz w:val="24"/>
        </w:rPr>
        <w:t xml:space="preserve"> request immediately to the DPO,</w:t>
      </w:r>
      <w:r w:rsidRPr="002B353E">
        <w:rPr>
          <w:sz w:val="24"/>
        </w:rPr>
        <w:t xml:space="preserve"> </w:t>
      </w:r>
      <w:r w:rsidR="00EA2D77">
        <w:rPr>
          <w:sz w:val="24"/>
        </w:rPr>
        <w:t>w</w:t>
      </w:r>
      <w:r w:rsidR="004828CE" w:rsidRPr="002B353E">
        <w:rPr>
          <w:sz w:val="24"/>
        </w:rPr>
        <w:t>ho</w:t>
      </w:r>
      <w:r w:rsidRPr="002B353E">
        <w:rPr>
          <w:sz w:val="24"/>
        </w:rPr>
        <w:t xml:space="preserve"> may ask you to help us comply with those requests.</w:t>
      </w:r>
    </w:p>
    <w:p w:rsidR="004810AB" w:rsidRPr="002B353E" w:rsidRDefault="004810AB" w:rsidP="00DA53F6">
      <w:pPr>
        <w:spacing w:after="160"/>
        <w:jc w:val="both"/>
        <w:rPr>
          <w:bCs/>
          <w:sz w:val="24"/>
        </w:rPr>
      </w:pPr>
      <w:r w:rsidRPr="002B353E">
        <w:rPr>
          <w:sz w:val="24"/>
        </w:rPr>
        <w:t>Please contact the Data Protection Officer if you would like to correct or request information that we hold about you. There are also restrictions on the information to which you are entitled under applicable law.</w:t>
      </w:r>
    </w:p>
    <w:p w:rsidR="00393B80" w:rsidRDefault="00393B80" w:rsidP="00C30EAB">
      <w:pPr>
        <w:pStyle w:val="BodyText1"/>
        <w:spacing w:before="0"/>
        <w:ind w:left="0"/>
        <w:jc w:val="both"/>
        <w:rPr>
          <w:rFonts w:asciiTheme="majorHAnsi" w:eastAsiaTheme="majorEastAsia" w:hAnsiTheme="majorHAnsi" w:cstheme="majorBidi"/>
          <w:bCs/>
          <w:color w:val="2E74B5" w:themeColor="accent5" w:themeShade="BF"/>
          <w:sz w:val="32"/>
          <w:szCs w:val="40"/>
          <w:lang w:val="en-GB" w:bidi="he-IL"/>
        </w:rPr>
      </w:pPr>
    </w:p>
    <w:p w:rsidR="002F6AA3" w:rsidRPr="002B353E" w:rsidRDefault="004810AB" w:rsidP="00C30EAB">
      <w:pPr>
        <w:pStyle w:val="BodyText1"/>
        <w:spacing w:before="0"/>
        <w:ind w:left="0"/>
        <w:jc w:val="both"/>
        <w:rPr>
          <w:rFonts w:asciiTheme="majorHAnsi" w:eastAsiaTheme="majorEastAsia" w:hAnsiTheme="majorHAnsi" w:cstheme="majorBidi"/>
          <w:b/>
          <w:bCs/>
          <w:color w:val="2E74B5" w:themeColor="accent5" w:themeShade="BF"/>
          <w:sz w:val="32"/>
          <w:szCs w:val="40"/>
          <w:lang w:val="en-GB" w:bidi="he-IL"/>
        </w:rPr>
      </w:pPr>
      <w:r w:rsidRPr="002B353E">
        <w:rPr>
          <w:rFonts w:asciiTheme="majorHAnsi" w:eastAsiaTheme="majorEastAsia" w:hAnsiTheme="majorHAnsi" w:cstheme="majorBidi"/>
          <w:bCs/>
          <w:color w:val="2E74B5" w:themeColor="accent5" w:themeShade="BF"/>
          <w:sz w:val="32"/>
          <w:szCs w:val="40"/>
          <w:lang w:val="en-GB" w:bidi="he-IL"/>
        </w:rPr>
        <w:lastRenderedPageBreak/>
        <w:t>Processing data in accordance with the individual's rights</w:t>
      </w:r>
    </w:p>
    <w:p w:rsidR="004810AB" w:rsidRPr="002B353E" w:rsidRDefault="004810AB" w:rsidP="00C30EAB">
      <w:pPr>
        <w:pStyle w:val="Level2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You should abide by any request from an individual not to use their personal data for direct marketing purposes and notify the DPO about any such request.</w:t>
      </w:r>
      <w:bookmarkStart w:id="14" w:name="c130f025-488f-4a98-911a-8d90a69112e1"/>
      <w:bookmarkEnd w:id="14"/>
    </w:p>
    <w:p w:rsidR="004810AB" w:rsidRPr="002B353E" w:rsidRDefault="004810AB" w:rsidP="00C30EAB">
      <w:pPr>
        <w:pStyle w:val="Level2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Do not send direct marketing material to someone electronically (e.g. via email) unless you have an existing business relationship with them in relation to the services being marketed.</w:t>
      </w:r>
      <w:bookmarkStart w:id="15" w:name="d62b841d-f73e-4f6f-a1a6-babe3edbb61c"/>
      <w:bookmarkEnd w:id="15"/>
    </w:p>
    <w:p w:rsidR="004810AB" w:rsidRPr="002B353E" w:rsidRDefault="004810AB" w:rsidP="00C30EAB">
      <w:pPr>
        <w:pStyle w:val="Level2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Please contact the DPO for advice on direct marketing before starting any new direct marketing activity.</w:t>
      </w:r>
      <w:bookmarkStart w:id="16" w:name="f2b3c6c5-6f1e-4a91-8abe-3267cbbee1d1"/>
      <w:bookmarkEnd w:id="16"/>
    </w:p>
    <w:p w:rsidR="004810AB" w:rsidRPr="002B353E" w:rsidRDefault="00A241CC" w:rsidP="00C30EAB">
      <w:pPr>
        <w:pStyle w:val="Level2Number"/>
        <w:numPr>
          <w:ilvl w:val="0"/>
          <w:numId w:val="0"/>
        </w:numPr>
        <w:spacing w:before="0"/>
        <w:jc w:val="both"/>
        <w:rPr>
          <w:rFonts w:asciiTheme="majorHAnsi" w:eastAsiaTheme="majorEastAsia" w:hAnsiTheme="majorHAnsi" w:cstheme="majorBidi"/>
          <w:color w:val="2E74B5" w:themeColor="accent5" w:themeShade="BF"/>
          <w:sz w:val="32"/>
          <w:szCs w:val="40"/>
          <w:lang w:bidi="he-IL"/>
        </w:rPr>
      </w:pPr>
      <w:r>
        <w:rPr>
          <w:rFonts w:asciiTheme="majorHAnsi" w:eastAsiaTheme="majorEastAsia" w:hAnsiTheme="majorHAnsi" w:cstheme="majorBidi"/>
          <w:color w:val="2E74B5" w:themeColor="accent5" w:themeShade="BF"/>
          <w:sz w:val="32"/>
          <w:szCs w:val="40"/>
          <w:lang w:bidi="he-IL"/>
        </w:rPr>
        <w:t>Awareness</w:t>
      </w:r>
    </w:p>
    <w:p w:rsidR="004810AB" w:rsidRPr="002B353E" w:rsidRDefault="00A241CC" w:rsidP="00C30EAB">
      <w:pPr>
        <w:pStyle w:val="Level2Number"/>
        <w:numPr>
          <w:ilvl w:val="0"/>
          <w:numId w:val="0"/>
        </w:numPr>
        <w:spacing w:before="0"/>
        <w:jc w:val="both"/>
        <w:rPr>
          <w:color w:val="2E74B5"/>
          <w:sz w:val="18"/>
          <w:lang w:val="en-GB"/>
        </w:rPr>
      </w:pPr>
      <w:r>
        <w:rPr>
          <w:rFonts w:ascii="Source Sans Pro" w:eastAsiaTheme="minorHAnsi" w:hAnsi="Source Sans Pro" w:cstheme="minorBidi"/>
          <w:color w:val="262626" w:themeColor="text1" w:themeTint="D9"/>
          <w:sz w:val="24"/>
          <w:szCs w:val="28"/>
          <w:lang w:val="en-GB" w:bidi="he-IL"/>
        </w:rPr>
        <w:t>All staff and council members will be made aware of</w:t>
      </w:r>
      <w:r w:rsidR="004810AB" w:rsidRPr="002B353E">
        <w:rPr>
          <w:rFonts w:ascii="Source Sans Pro" w:eastAsiaTheme="minorHAnsi" w:hAnsi="Source Sans Pro" w:cstheme="minorBidi"/>
          <w:color w:val="262626" w:themeColor="text1" w:themeTint="D9"/>
          <w:sz w:val="24"/>
          <w:szCs w:val="28"/>
          <w:lang w:val="en-GB" w:bidi="he-IL"/>
        </w:rPr>
        <w:t xml:space="preserve"> this policy. New joiners will </w:t>
      </w:r>
      <w:r>
        <w:rPr>
          <w:rFonts w:ascii="Source Sans Pro" w:eastAsiaTheme="minorHAnsi" w:hAnsi="Source Sans Pro" w:cstheme="minorBidi"/>
          <w:color w:val="262626" w:themeColor="text1" w:themeTint="D9"/>
          <w:sz w:val="24"/>
          <w:szCs w:val="28"/>
          <w:lang w:val="en-GB" w:bidi="he-IL"/>
        </w:rPr>
        <w:t>be made aware of this policy</w:t>
      </w:r>
      <w:r w:rsidR="004810AB" w:rsidRPr="002B353E">
        <w:rPr>
          <w:rFonts w:ascii="Source Sans Pro" w:eastAsiaTheme="minorHAnsi" w:hAnsi="Source Sans Pro" w:cstheme="minorBidi"/>
          <w:color w:val="262626" w:themeColor="text1" w:themeTint="D9"/>
          <w:sz w:val="24"/>
          <w:szCs w:val="28"/>
          <w:lang w:val="en-GB" w:bidi="he-IL"/>
        </w:rPr>
        <w:t xml:space="preserve"> as part of the induction process. Further </w:t>
      </w:r>
      <w:r>
        <w:rPr>
          <w:rFonts w:ascii="Source Sans Pro" w:eastAsiaTheme="minorHAnsi" w:hAnsi="Source Sans Pro" w:cstheme="minorBidi"/>
          <w:color w:val="262626" w:themeColor="text1" w:themeTint="D9"/>
          <w:sz w:val="24"/>
          <w:szCs w:val="28"/>
          <w:lang w:val="en-GB" w:bidi="he-IL"/>
        </w:rPr>
        <w:t>awareness information</w:t>
      </w:r>
      <w:r w:rsidR="004810AB" w:rsidRPr="002B353E">
        <w:rPr>
          <w:rFonts w:ascii="Source Sans Pro" w:eastAsiaTheme="minorHAnsi" w:hAnsi="Source Sans Pro" w:cstheme="minorBidi"/>
          <w:color w:val="262626" w:themeColor="text1" w:themeTint="D9"/>
          <w:sz w:val="24"/>
          <w:szCs w:val="28"/>
          <w:lang w:val="en-GB" w:bidi="he-IL"/>
        </w:rPr>
        <w:t xml:space="preserve"> will be provided whenever there is a substantial change in the law or our policy and procedure.</w:t>
      </w:r>
      <w:bookmarkStart w:id="17" w:name="87339d9a-62eb-4280-93dd-e29a5806266b"/>
      <w:bookmarkEnd w:id="17"/>
    </w:p>
    <w:p w:rsidR="004810AB" w:rsidRPr="002B353E" w:rsidRDefault="00A241CC" w:rsidP="00A241CC">
      <w:pPr>
        <w:pStyle w:val="Level1Heading"/>
        <w:numPr>
          <w:ilvl w:val="0"/>
          <w:numId w:val="0"/>
        </w:numPr>
        <w:spacing w:before="0" w:after="0"/>
        <w:jc w:val="both"/>
        <w:rPr>
          <w:rFonts w:ascii="Source Sans Pro" w:eastAsiaTheme="minorHAnsi" w:hAnsi="Source Sans Pro" w:cstheme="minorBidi"/>
          <w:b w:val="0"/>
          <w:color w:val="262626" w:themeColor="text1" w:themeTint="D9"/>
          <w:sz w:val="24"/>
          <w:szCs w:val="28"/>
          <w:lang w:val="en-GB" w:bidi="he-IL"/>
        </w:rPr>
      </w:pPr>
      <w:bookmarkStart w:id="18" w:name="57ca53a0-3e54-464c-9b6d-38aa0b87d06c"/>
      <w:bookmarkEnd w:id="18"/>
      <w:r>
        <w:rPr>
          <w:rFonts w:ascii="Source Sans Pro" w:eastAsiaTheme="minorHAnsi" w:hAnsi="Source Sans Pro" w:cstheme="minorBidi"/>
          <w:b w:val="0"/>
          <w:color w:val="262626" w:themeColor="text1" w:themeTint="D9"/>
          <w:sz w:val="24"/>
          <w:szCs w:val="28"/>
          <w:lang w:val="en-GB" w:bidi="he-IL"/>
        </w:rPr>
        <w:t>Awareness information covers:</w:t>
      </w:r>
    </w:p>
    <w:p w:rsidR="004810AB" w:rsidRPr="002B353E" w:rsidRDefault="004810AB" w:rsidP="00D21908">
      <w:pPr>
        <w:pStyle w:val="Level1Heading"/>
        <w:numPr>
          <w:ilvl w:val="0"/>
          <w:numId w:val="5"/>
        </w:numPr>
        <w:spacing w:before="0" w:after="0"/>
        <w:jc w:val="both"/>
        <w:rPr>
          <w:rFonts w:ascii="Source Sans Pro" w:eastAsiaTheme="minorHAnsi" w:hAnsi="Source Sans Pro" w:cstheme="minorBidi"/>
          <w:b w:val="0"/>
          <w:color w:val="262626" w:themeColor="text1" w:themeTint="D9"/>
          <w:sz w:val="24"/>
          <w:szCs w:val="28"/>
          <w:lang w:val="en-GB" w:bidi="he-IL"/>
        </w:rPr>
      </w:pPr>
      <w:r w:rsidRPr="002B353E">
        <w:rPr>
          <w:rFonts w:ascii="Source Sans Pro" w:eastAsiaTheme="minorHAnsi" w:hAnsi="Source Sans Pro" w:cstheme="minorBidi"/>
          <w:b w:val="0"/>
          <w:color w:val="262626" w:themeColor="text1" w:themeTint="D9"/>
          <w:sz w:val="24"/>
          <w:szCs w:val="28"/>
          <w:lang w:val="en-GB" w:bidi="he-IL"/>
        </w:rPr>
        <w:t>The law relating to data protection</w:t>
      </w:r>
      <w:bookmarkStart w:id="19" w:name="75fdccd8-a14e-4138-b651-51ae3acd5929"/>
      <w:bookmarkEnd w:id="19"/>
    </w:p>
    <w:p w:rsidR="004810AB" w:rsidRPr="002B353E" w:rsidRDefault="004810AB" w:rsidP="00D21908">
      <w:pPr>
        <w:pStyle w:val="Level1Heading"/>
        <w:numPr>
          <w:ilvl w:val="0"/>
          <w:numId w:val="5"/>
        </w:numPr>
        <w:spacing w:before="0" w:after="0"/>
        <w:jc w:val="both"/>
        <w:rPr>
          <w:rFonts w:ascii="Source Sans Pro" w:eastAsiaTheme="minorHAnsi" w:hAnsi="Source Sans Pro" w:cstheme="minorBidi"/>
          <w:b w:val="0"/>
          <w:color w:val="262626" w:themeColor="text1" w:themeTint="D9"/>
          <w:sz w:val="24"/>
          <w:szCs w:val="28"/>
          <w:lang w:val="en-GB" w:bidi="he-IL"/>
        </w:rPr>
      </w:pPr>
      <w:r w:rsidRPr="002B353E">
        <w:rPr>
          <w:rFonts w:ascii="Source Sans Pro" w:eastAsiaTheme="minorHAnsi" w:hAnsi="Source Sans Pro" w:cstheme="minorBidi"/>
          <w:b w:val="0"/>
          <w:color w:val="262626" w:themeColor="text1" w:themeTint="D9"/>
          <w:sz w:val="24"/>
          <w:szCs w:val="28"/>
          <w:lang w:val="en-GB" w:bidi="he-IL"/>
        </w:rPr>
        <w:t>Our data protection and related policies and procedures</w:t>
      </w:r>
      <w:bookmarkStart w:id="20" w:name="3f9ff01e-3d88-458b-84a9-a277b236a9eb"/>
      <w:bookmarkEnd w:id="20"/>
      <w:r w:rsidRPr="002B353E">
        <w:rPr>
          <w:rFonts w:ascii="Source Sans Pro" w:eastAsiaTheme="minorHAnsi" w:hAnsi="Source Sans Pro" w:cstheme="minorBidi"/>
          <w:b w:val="0"/>
          <w:color w:val="262626" w:themeColor="text1" w:themeTint="D9"/>
          <w:sz w:val="24"/>
          <w:szCs w:val="28"/>
          <w:lang w:val="en-GB" w:bidi="he-IL"/>
        </w:rPr>
        <w:t>.</w:t>
      </w:r>
    </w:p>
    <w:p w:rsidR="004810AB" w:rsidRPr="002B353E" w:rsidRDefault="004810AB" w:rsidP="00393B80">
      <w:pPr>
        <w:pStyle w:val="Heading1"/>
        <w:spacing w:before="240" w:after="120"/>
        <w:rPr>
          <w:rStyle w:val="PlainTable41"/>
          <w:b/>
          <w:bCs w:val="0"/>
          <w:i w:val="0"/>
          <w:sz w:val="44"/>
          <w:szCs w:val="48"/>
          <w:lang w:val="en-GB" w:bidi="he-IL"/>
        </w:rPr>
      </w:pPr>
      <w:r w:rsidRPr="002B353E">
        <w:rPr>
          <w:bCs w:val="0"/>
          <w:sz w:val="44"/>
        </w:rPr>
        <w:t xml:space="preserve">GDPR </w:t>
      </w:r>
      <w:r w:rsidR="004828CE" w:rsidRPr="002B353E">
        <w:rPr>
          <w:bCs w:val="0"/>
          <w:sz w:val="44"/>
        </w:rPr>
        <w:t xml:space="preserve">and Data Protection Act </w:t>
      </w:r>
      <w:r w:rsidR="0042487E" w:rsidRPr="002B353E">
        <w:rPr>
          <w:bCs w:val="0"/>
          <w:sz w:val="44"/>
        </w:rPr>
        <w:t>P</w:t>
      </w:r>
      <w:r w:rsidRPr="002B353E">
        <w:rPr>
          <w:bCs w:val="0"/>
          <w:sz w:val="44"/>
        </w:rPr>
        <w:t>rovisions</w:t>
      </w:r>
    </w:p>
    <w:p w:rsidR="004810AB" w:rsidRPr="002B353E" w:rsidRDefault="004810AB"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Where not specified previously in this policy, the following provisions will be in effect on or before 25 May 2018.</w:t>
      </w:r>
    </w:p>
    <w:p w:rsidR="004810AB" w:rsidRPr="002B353E" w:rsidRDefault="004810AB" w:rsidP="00393B80">
      <w:pPr>
        <w:pStyle w:val="Heading3"/>
        <w:spacing w:before="0"/>
        <w:rPr>
          <w:bCs/>
          <w:iCs/>
          <w:color w:val="2E74B5" w:themeColor="accent5" w:themeShade="BF"/>
          <w:sz w:val="32"/>
          <w:szCs w:val="40"/>
        </w:rPr>
      </w:pPr>
      <w:r w:rsidRPr="002B353E">
        <w:rPr>
          <w:bCs/>
          <w:iCs/>
          <w:color w:val="2E74B5" w:themeColor="accent5" w:themeShade="BF"/>
          <w:sz w:val="32"/>
          <w:szCs w:val="40"/>
        </w:rPr>
        <w:t>Privacy Notice - transparency of data protection</w:t>
      </w:r>
    </w:p>
    <w:p w:rsidR="004810AB" w:rsidRPr="002B353E" w:rsidRDefault="004810AB"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Being transparent and providing accessible information to individuals about how we will use their personal data is important for our organisation. The following are details on how we collect data and what we will do with it:</w:t>
      </w:r>
    </w:p>
    <w:tbl>
      <w:tblPr>
        <w:tblStyle w:val="TableContemporary"/>
        <w:tblW w:w="0" w:type="auto"/>
        <w:tblLook w:val="04A0" w:firstRow="1" w:lastRow="0" w:firstColumn="1" w:lastColumn="0" w:noHBand="0" w:noVBand="1"/>
      </w:tblPr>
      <w:tblGrid>
        <w:gridCol w:w="5064"/>
        <w:gridCol w:w="5064"/>
      </w:tblGrid>
      <w:tr w:rsidR="004B6B65" w:rsidRPr="002B353E" w:rsidTr="004B6B65">
        <w:trPr>
          <w:cnfStyle w:val="100000000000" w:firstRow="1" w:lastRow="0" w:firstColumn="0" w:lastColumn="0" w:oddVBand="0" w:evenVBand="0" w:oddHBand="0" w:evenHBand="0" w:firstRowFirstColumn="0" w:firstRowLastColumn="0" w:lastRowFirstColumn="0" w:lastRowLastColumn="0"/>
          <w:trHeight w:val="674"/>
        </w:trPr>
        <w:tc>
          <w:tcPr>
            <w:tcW w:w="5064" w:type="dxa"/>
          </w:tcPr>
          <w:p w:rsidR="004B6B65" w:rsidRPr="002B353E" w:rsidRDefault="004B6B65" w:rsidP="004828CE">
            <w:pPr>
              <w:pStyle w:val="Level1Number"/>
              <w:numPr>
                <w:ilvl w:val="0"/>
                <w:numId w:val="0"/>
              </w:numPr>
              <w:spacing w:before="0" w:after="0"/>
              <w:jc w:val="both"/>
              <w:rPr>
                <w:iCs/>
                <w:sz w:val="18"/>
                <w:lang w:val="en-GB"/>
              </w:rPr>
            </w:pPr>
            <w:r w:rsidRPr="002B353E">
              <w:rPr>
                <w:rFonts w:ascii="Source Sans Pro" w:eastAsiaTheme="minorHAnsi" w:hAnsi="Source Sans Pro" w:cstheme="minorBidi"/>
                <w:color w:val="262626" w:themeColor="text1" w:themeTint="D9"/>
                <w:sz w:val="24"/>
                <w:szCs w:val="28"/>
                <w:lang w:val="en-GB" w:eastAsia="en-US" w:bidi="he-IL"/>
              </w:rPr>
              <w:t>What information is being collected?</w:t>
            </w:r>
          </w:p>
        </w:tc>
        <w:tc>
          <w:tcPr>
            <w:tcW w:w="5064" w:type="dxa"/>
          </w:tcPr>
          <w:p w:rsidR="004B6B65" w:rsidRDefault="00A241CC" w:rsidP="004828CE">
            <w:pPr>
              <w:pStyle w:val="Level1Number"/>
              <w:numPr>
                <w:ilvl w:val="0"/>
                <w:numId w:val="0"/>
              </w:numPr>
              <w:spacing w:before="0" w:after="0"/>
              <w:jc w:val="both"/>
              <w:rPr>
                <w:bCs w:val="0"/>
                <w:iCs/>
                <w:sz w:val="18"/>
                <w:lang w:val="en-GB"/>
              </w:rPr>
            </w:pPr>
            <w:r>
              <w:rPr>
                <w:bCs w:val="0"/>
                <w:iCs/>
                <w:sz w:val="18"/>
                <w:lang w:val="en-GB"/>
              </w:rPr>
              <w:t>Councillor &amp; Staff contact details</w:t>
            </w:r>
          </w:p>
          <w:p w:rsidR="00A241CC" w:rsidRDefault="00A241CC" w:rsidP="004828CE">
            <w:pPr>
              <w:pStyle w:val="Level1Number"/>
              <w:numPr>
                <w:ilvl w:val="0"/>
                <w:numId w:val="0"/>
              </w:numPr>
              <w:spacing w:before="0" w:after="0"/>
              <w:jc w:val="both"/>
              <w:rPr>
                <w:bCs w:val="0"/>
                <w:iCs/>
                <w:sz w:val="18"/>
                <w:lang w:val="en-GB"/>
              </w:rPr>
            </w:pPr>
            <w:r>
              <w:rPr>
                <w:bCs w:val="0"/>
                <w:iCs/>
                <w:sz w:val="18"/>
                <w:lang w:val="en-GB"/>
              </w:rPr>
              <w:t>Staff payroll information</w:t>
            </w:r>
          </w:p>
          <w:p w:rsidR="00A241CC" w:rsidRDefault="00A241CC" w:rsidP="004828CE">
            <w:pPr>
              <w:pStyle w:val="Level1Number"/>
              <w:numPr>
                <w:ilvl w:val="0"/>
                <w:numId w:val="0"/>
              </w:numPr>
              <w:spacing w:before="0" w:after="0"/>
              <w:jc w:val="both"/>
              <w:rPr>
                <w:bCs w:val="0"/>
                <w:iCs/>
                <w:sz w:val="18"/>
                <w:lang w:val="en-GB"/>
              </w:rPr>
            </w:pPr>
            <w:r>
              <w:rPr>
                <w:bCs w:val="0"/>
                <w:iCs/>
                <w:sz w:val="18"/>
                <w:lang w:val="en-GB"/>
              </w:rPr>
              <w:t>Electoral Register</w:t>
            </w:r>
          </w:p>
          <w:p w:rsidR="00A241CC" w:rsidRDefault="00A241CC" w:rsidP="004828CE">
            <w:pPr>
              <w:pStyle w:val="Level1Number"/>
              <w:numPr>
                <w:ilvl w:val="0"/>
                <w:numId w:val="0"/>
              </w:numPr>
              <w:spacing w:before="0" w:after="0"/>
              <w:jc w:val="both"/>
              <w:rPr>
                <w:bCs w:val="0"/>
                <w:iCs/>
                <w:sz w:val="18"/>
                <w:lang w:val="en-GB"/>
              </w:rPr>
            </w:pPr>
            <w:r>
              <w:rPr>
                <w:bCs w:val="0"/>
                <w:iCs/>
                <w:sz w:val="18"/>
                <w:lang w:val="en-GB"/>
              </w:rPr>
              <w:t>Newsletter volunteer group</w:t>
            </w:r>
          </w:p>
          <w:p w:rsidR="009B5418" w:rsidRPr="002B353E" w:rsidRDefault="009B5418" w:rsidP="004828CE">
            <w:pPr>
              <w:pStyle w:val="Level1Number"/>
              <w:numPr>
                <w:ilvl w:val="0"/>
                <w:numId w:val="0"/>
              </w:numPr>
              <w:spacing w:before="0" w:after="0"/>
              <w:jc w:val="both"/>
              <w:rPr>
                <w:bCs w:val="0"/>
                <w:iCs/>
                <w:sz w:val="18"/>
                <w:lang w:val="en-GB"/>
              </w:rPr>
            </w:pPr>
            <w:r>
              <w:rPr>
                <w:bCs w:val="0"/>
                <w:iCs/>
                <w:sz w:val="18"/>
                <w:lang w:val="en-GB"/>
              </w:rPr>
              <w:t>Burial/Memorial contact details</w:t>
            </w:r>
          </w:p>
        </w:tc>
      </w:tr>
      <w:tr w:rsidR="004B6B65" w:rsidRPr="002B353E" w:rsidTr="004B6B65">
        <w:trPr>
          <w:cnfStyle w:val="000000100000" w:firstRow="0" w:lastRow="0" w:firstColumn="0" w:lastColumn="0" w:oddVBand="0" w:evenVBand="0" w:oddHBand="1" w:evenHBand="0" w:firstRowFirstColumn="0" w:firstRowLastColumn="0" w:lastRowFirstColumn="0" w:lastRowLastColumn="0"/>
          <w:trHeight w:val="329"/>
        </w:trPr>
        <w:tc>
          <w:tcPr>
            <w:tcW w:w="5064" w:type="dxa"/>
          </w:tcPr>
          <w:p w:rsidR="004B6B65" w:rsidRPr="002B353E" w:rsidRDefault="004B6B65" w:rsidP="004828CE">
            <w:pPr>
              <w:pStyle w:val="Level1Number"/>
              <w:numPr>
                <w:ilvl w:val="0"/>
                <w:numId w:val="0"/>
              </w:numPr>
              <w:spacing w:before="0" w:after="0"/>
              <w:jc w:val="both"/>
              <w:rPr>
                <w:rFonts w:ascii="Source Sans Pro" w:eastAsiaTheme="minorHAnsi" w:hAnsi="Source Sans Pro" w:cstheme="minorBidi"/>
                <w:color w:val="262626" w:themeColor="text1" w:themeTint="D9"/>
                <w:sz w:val="24"/>
                <w:szCs w:val="28"/>
                <w:lang w:val="en-GB" w:eastAsia="en-US" w:bidi="he-IL"/>
              </w:rPr>
            </w:pPr>
            <w:r w:rsidRPr="002B353E">
              <w:rPr>
                <w:rFonts w:ascii="Source Sans Pro" w:eastAsiaTheme="minorHAnsi" w:hAnsi="Source Sans Pro" w:cstheme="minorBidi"/>
                <w:color w:val="262626" w:themeColor="text1" w:themeTint="D9"/>
                <w:sz w:val="24"/>
                <w:szCs w:val="28"/>
                <w:lang w:val="en-GB" w:eastAsia="en-US" w:bidi="he-IL"/>
              </w:rPr>
              <w:t>Who is collecting it?</w:t>
            </w:r>
          </w:p>
        </w:tc>
        <w:tc>
          <w:tcPr>
            <w:tcW w:w="5064" w:type="dxa"/>
          </w:tcPr>
          <w:p w:rsidR="004B6B65" w:rsidRPr="002B353E" w:rsidRDefault="009B5418" w:rsidP="004828CE">
            <w:pPr>
              <w:pStyle w:val="Level1Number"/>
              <w:numPr>
                <w:ilvl w:val="0"/>
                <w:numId w:val="0"/>
              </w:numPr>
              <w:spacing w:before="0" w:after="0"/>
              <w:jc w:val="both"/>
              <w:rPr>
                <w:bCs/>
                <w:iCs/>
                <w:sz w:val="18"/>
                <w:lang w:val="en-GB"/>
              </w:rPr>
            </w:pPr>
            <w:r>
              <w:rPr>
                <w:bCs/>
                <w:iCs/>
                <w:sz w:val="18"/>
                <w:lang w:val="en-GB"/>
              </w:rPr>
              <w:t>The Clerk to the Parish Council</w:t>
            </w:r>
          </w:p>
        </w:tc>
      </w:tr>
      <w:tr w:rsidR="004B6B65" w:rsidRPr="002B353E" w:rsidTr="004B6B65">
        <w:trPr>
          <w:cnfStyle w:val="000000010000" w:firstRow="0" w:lastRow="0" w:firstColumn="0" w:lastColumn="0" w:oddVBand="0" w:evenVBand="0" w:oddHBand="0" w:evenHBand="1" w:firstRowFirstColumn="0" w:firstRowLastColumn="0" w:lastRowFirstColumn="0" w:lastRowLastColumn="0"/>
          <w:trHeight w:val="345"/>
        </w:trPr>
        <w:tc>
          <w:tcPr>
            <w:tcW w:w="5064" w:type="dxa"/>
          </w:tcPr>
          <w:p w:rsidR="004B6B65" w:rsidRPr="002B353E" w:rsidRDefault="004B6B65" w:rsidP="004828CE">
            <w:pPr>
              <w:pStyle w:val="Level1Number"/>
              <w:numPr>
                <w:ilvl w:val="0"/>
                <w:numId w:val="0"/>
              </w:numPr>
              <w:spacing w:before="0" w:after="0"/>
              <w:jc w:val="both"/>
              <w:rPr>
                <w:rFonts w:ascii="Source Sans Pro" w:eastAsiaTheme="minorHAnsi" w:hAnsi="Source Sans Pro" w:cstheme="minorBidi"/>
                <w:color w:val="262626" w:themeColor="text1" w:themeTint="D9"/>
                <w:sz w:val="24"/>
                <w:szCs w:val="28"/>
                <w:lang w:val="en-GB" w:eastAsia="en-US" w:bidi="he-IL"/>
              </w:rPr>
            </w:pPr>
            <w:r w:rsidRPr="002B353E">
              <w:rPr>
                <w:rFonts w:ascii="Source Sans Pro" w:eastAsiaTheme="minorHAnsi" w:hAnsi="Source Sans Pro" w:cstheme="minorBidi"/>
                <w:color w:val="262626" w:themeColor="text1" w:themeTint="D9"/>
                <w:sz w:val="24"/>
                <w:szCs w:val="28"/>
                <w:lang w:val="en-GB" w:eastAsia="en-US" w:bidi="he-IL"/>
              </w:rPr>
              <w:t>How is it collected?</w:t>
            </w:r>
          </w:p>
        </w:tc>
        <w:tc>
          <w:tcPr>
            <w:tcW w:w="5064" w:type="dxa"/>
          </w:tcPr>
          <w:p w:rsidR="004B6B65" w:rsidRPr="002B353E" w:rsidRDefault="009B5418" w:rsidP="004828CE">
            <w:pPr>
              <w:pStyle w:val="Level1Number"/>
              <w:numPr>
                <w:ilvl w:val="0"/>
                <w:numId w:val="0"/>
              </w:numPr>
              <w:spacing w:before="0" w:after="0"/>
              <w:jc w:val="both"/>
              <w:rPr>
                <w:bCs/>
                <w:iCs/>
                <w:sz w:val="18"/>
                <w:lang w:val="en-GB"/>
              </w:rPr>
            </w:pPr>
            <w:r>
              <w:rPr>
                <w:bCs/>
                <w:iCs/>
                <w:sz w:val="18"/>
                <w:lang w:val="en-GB"/>
              </w:rPr>
              <w:t>Paper &amp; digital</w:t>
            </w:r>
          </w:p>
        </w:tc>
      </w:tr>
      <w:tr w:rsidR="004B6B65" w:rsidRPr="002B353E" w:rsidTr="004B6B65">
        <w:trPr>
          <w:cnfStyle w:val="000000100000" w:firstRow="0" w:lastRow="0" w:firstColumn="0" w:lastColumn="0" w:oddVBand="0" w:evenVBand="0" w:oddHBand="1" w:evenHBand="0" w:firstRowFirstColumn="0" w:firstRowLastColumn="0" w:lastRowFirstColumn="0" w:lastRowLastColumn="0"/>
          <w:trHeight w:val="329"/>
        </w:trPr>
        <w:tc>
          <w:tcPr>
            <w:tcW w:w="5064" w:type="dxa"/>
          </w:tcPr>
          <w:p w:rsidR="004B6B65" w:rsidRPr="002B353E" w:rsidRDefault="004B6B65" w:rsidP="004828CE">
            <w:pPr>
              <w:pStyle w:val="Level1Number"/>
              <w:numPr>
                <w:ilvl w:val="0"/>
                <w:numId w:val="0"/>
              </w:numPr>
              <w:spacing w:before="0" w:after="0"/>
              <w:jc w:val="both"/>
              <w:rPr>
                <w:rFonts w:ascii="Source Sans Pro" w:eastAsiaTheme="minorHAnsi" w:hAnsi="Source Sans Pro" w:cstheme="minorBidi"/>
                <w:color w:val="262626" w:themeColor="text1" w:themeTint="D9"/>
                <w:sz w:val="24"/>
                <w:szCs w:val="28"/>
                <w:lang w:val="en-GB" w:eastAsia="en-US" w:bidi="he-IL"/>
              </w:rPr>
            </w:pPr>
            <w:r w:rsidRPr="002B353E">
              <w:rPr>
                <w:rFonts w:ascii="Source Sans Pro" w:eastAsiaTheme="minorHAnsi" w:hAnsi="Source Sans Pro" w:cstheme="minorBidi"/>
                <w:color w:val="262626" w:themeColor="text1" w:themeTint="D9"/>
                <w:sz w:val="24"/>
                <w:szCs w:val="28"/>
                <w:lang w:val="en-GB" w:eastAsia="en-US" w:bidi="he-IL"/>
              </w:rPr>
              <w:t>Why is it being collected?</w:t>
            </w:r>
          </w:p>
        </w:tc>
        <w:tc>
          <w:tcPr>
            <w:tcW w:w="5064" w:type="dxa"/>
          </w:tcPr>
          <w:p w:rsidR="004B6B65" w:rsidRPr="002B353E" w:rsidRDefault="009B5418" w:rsidP="004828CE">
            <w:pPr>
              <w:pStyle w:val="Level1Number"/>
              <w:numPr>
                <w:ilvl w:val="0"/>
                <w:numId w:val="0"/>
              </w:numPr>
              <w:spacing w:before="0" w:after="0"/>
              <w:jc w:val="both"/>
              <w:rPr>
                <w:bCs/>
                <w:iCs/>
                <w:sz w:val="18"/>
                <w:lang w:val="en-GB"/>
              </w:rPr>
            </w:pPr>
            <w:r>
              <w:rPr>
                <w:bCs/>
                <w:iCs/>
                <w:sz w:val="18"/>
                <w:lang w:val="en-GB"/>
              </w:rPr>
              <w:t>For the provision of council services &amp; statutory requirements</w:t>
            </w:r>
          </w:p>
        </w:tc>
      </w:tr>
      <w:tr w:rsidR="004B6B65" w:rsidRPr="002B353E" w:rsidTr="004B6B65">
        <w:trPr>
          <w:cnfStyle w:val="000000010000" w:firstRow="0" w:lastRow="0" w:firstColumn="0" w:lastColumn="0" w:oddVBand="0" w:evenVBand="0" w:oddHBand="0" w:evenHBand="1" w:firstRowFirstColumn="0" w:firstRowLastColumn="0" w:lastRowFirstColumn="0" w:lastRowLastColumn="0"/>
          <w:trHeight w:val="345"/>
        </w:trPr>
        <w:tc>
          <w:tcPr>
            <w:tcW w:w="5064" w:type="dxa"/>
          </w:tcPr>
          <w:p w:rsidR="004B6B65" w:rsidRPr="002B353E" w:rsidRDefault="004B6B65" w:rsidP="004828CE">
            <w:pPr>
              <w:pStyle w:val="Level1Number"/>
              <w:numPr>
                <w:ilvl w:val="0"/>
                <w:numId w:val="0"/>
              </w:numPr>
              <w:spacing w:before="0" w:after="0"/>
              <w:jc w:val="both"/>
              <w:rPr>
                <w:rFonts w:ascii="Source Sans Pro" w:eastAsiaTheme="minorHAnsi" w:hAnsi="Source Sans Pro" w:cstheme="minorBidi"/>
                <w:color w:val="262626" w:themeColor="text1" w:themeTint="D9"/>
                <w:sz w:val="24"/>
                <w:szCs w:val="28"/>
                <w:lang w:val="en-GB" w:eastAsia="en-US" w:bidi="he-IL"/>
              </w:rPr>
            </w:pPr>
            <w:r w:rsidRPr="002B353E">
              <w:rPr>
                <w:rFonts w:ascii="Source Sans Pro" w:eastAsiaTheme="minorHAnsi" w:hAnsi="Source Sans Pro" w:cstheme="minorBidi"/>
                <w:color w:val="262626" w:themeColor="text1" w:themeTint="D9"/>
                <w:sz w:val="24"/>
                <w:szCs w:val="28"/>
                <w:lang w:val="en-GB" w:eastAsia="en-US" w:bidi="he-IL"/>
              </w:rPr>
              <w:t>How will it be used?</w:t>
            </w:r>
          </w:p>
        </w:tc>
        <w:tc>
          <w:tcPr>
            <w:tcW w:w="5064" w:type="dxa"/>
          </w:tcPr>
          <w:p w:rsidR="004B6B65" w:rsidRPr="002B353E" w:rsidRDefault="009B5418" w:rsidP="004828CE">
            <w:pPr>
              <w:pStyle w:val="Level1Number"/>
              <w:numPr>
                <w:ilvl w:val="0"/>
                <w:numId w:val="0"/>
              </w:numPr>
              <w:spacing w:before="0" w:after="0"/>
              <w:jc w:val="both"/>
              <w:rPr>
                <w:bCs/>
                <w:iCs/>
                <w:sz w:val="18"/>
                <w:lang w:val="en-GB"/>
              </w:rPr>
            </w:pPr>
            <w:r>
              <w:rPr>
                <w:bCs/>
                <w:iCs/>
                <w:sz w:val="18"/>
                <w:lang w:val="en-GB"/>
              </w:rPr>
              <w:t>To carry out council services and run payroll</w:t>
            </w:r>
          </w:p>
        </w:tc>
      </w:tr>
      <w:tr w:rsidR="004B6B65" w:rsidRPr="002B353E" w:rsidTr="004B6B65">
        <w:trPr>
          <w:cnfStyle w:val="000000100000" w:firstRow="0" w:lastRow="0" w:firstColumn="0" w:lastColumn="0" w:oddVBand="0" w:evenVBand="0" w:oddHBand="1" w:evenHBand="0" w:firstRowFirstColumn="0" w:firstRowLastColumn="0" w:lastRowFirstColumn="0" w:lastRowLastColumn="0"/>
          <w:trHeight w:val="329"/>
        </w:trPr>
        <w:tc>
          <w:tcPr>
            <w:tcW w:w="5064" w:type="dxa"/>
          </w:tcPr>
          <w:p w:rsidR="004B6B65" w:rsidRPr="002B353E" w:rsidRDefault="004B6B65" w:rsidP="004828CE">
            <w:pPr>
              <w:pStyle w:val="Level1Number"/>
              <w:numPr>
                <w:ilvl w:val="0"/>
                <w:numId w:val="0"/>
              </w:numPr>
              <w:spacing w:before="0" w:after="0"/>
              <w:jc w:val="both"/>
              <w:rPr>
                <w:rFonts w:ascii="Source Sans Pro" w:eastAsiaTheme="minorHAnsi" w:hAnsi="Source Sans Pro" w:cstheme="minorBidi"/>
                <w:color w:val="262626" w:themeColor="text1" w:themeTint="D9"/>
                <w:sz w:val="24"/>
                <w:szCs w:val="28"/>
                <w:lang w:val="en-GB" w:eastAsia="en-US" w:bidi="he-IL"/>
              </w:rPr>
            </w:pPr>
            <w:r w:rsidRPr="002B353E">
              <w:rPr>
                <w:rFonts w:ascii="Source Sans Pro" w:eastAsiaTheme="minorHAnsi" w:hAnsi="Source Sans Pro" w:cstheme="minorBidi"/>
                <w:color w:val="262626" w:themeColor="text1" w:themeTint="D9"/>
                <w:sz w:val="24"/>
                <w:szCs w:val="28"/>
                <w:lang w:val="en-GB" w:eastAsia="en-US" w:bidi="he-IL"/>
              </w:rPr>
              <w:t>Who will it be shared with?</w:t>
            </w:r>
          </w:p>
        </w:tc>
        <w:tc>
          <w:tcPr>
            <w:tcW w:w="5064" w:type="dxa"/>
          </w:tcPr>
          <w:p w:rsidR="004B6B65" w:rsidRDefault="009B5418" w:rsidP="004828CE">
            <w:pPr>
              <w:pStyle w:val="Level1Number"/>
              <w:numPr>
                <w:ilvl w:val="0"/>
                <w:numId w:val="0"/>
              </w:numPr>
              <w:spacing w:before="0" w:after="0"/>
              <w:jc w:val="both"/>
              <w:rPr>
                <w:bCs/>
                <w:iCs/>
                <w:sz w:val="18"/>
                <w:lang w:val="en-GB"/>
              </w:rPr>
            </w:pPr>
            <w:r>
              <w:rPr>
                <w:bCs/>
                <w:iCs/>
                <w:sz w:val="18"/>
                <w:lang w:val="en-GB"/>
              </w:rPr>
              <w:t>No third parties unless required by law</w:t>
            </w:r>
          </w:p>
          <w:p w:rsidR="009B5418" w:rsidRPr="002B353E" w:rsidRDefault="009B5418" w:rsidP="004828CE">
            <w:pPr>
              <w:pStyle w:val="Level1Number"/>
              <w:numPr>
                <w:ilvl w:val="0"/>
                <w:numId w:val="0"/>
              </w:numPr>
              <w:spacing w:before="0" w:after="0"/>
              <w:jc w:val="both"/>
              <w:rPr>
                <w:bCs/>
                <w:iCs/>
                <w:sz w:val="18"/>
                <w:lang w:val="en-GB"/>
              </w:rPr>
            </w:pPr>
            <w:r>
              <w:rPr>
                <w:bCs/>
                <w:iCs/>
                <w:sz w:val="18"/>
                <w:lang w:val="en-GB"/>
              </w:rPr>
              <w:t>Councillors and council staff as required</w:t>
            </w:r>
          </w:p>
        </w:tc>
      </w:tr>
      <w:tr w:rsidR="004B6B65" w:rsidRPr="002B353E" w:rsidTr="004B6B65">
        <w:trPr>
          <w:cnfStyle w:val="000000010000" w:firstRow="0" w:lastRow="0" w:firstColumn="0" w:lastColumn="0" w:oddVBand="0" w:evenVBand="0" w:oddHBand="0" w:evenHBand="1" w:firstRowFirstColumn="0" w:firstRowLastColumn="0" w:lastRowFirstColumn="0" w:lastRowLastColumn="0"/>
          <w:trHeight w:val="674"/>
        </w:trPr>
        <w:tc>
          <w:tcPr>
            <w:tcW w:w="5064" w:type="dxa"/>
          </w:tcPr>
          <w:p w:rsidR="004B6B65" w:rsidRPr="002B353E" w:rsidRDefault="004B6B65" w:rsidP="004828CE">
            <w:pPr>
              <w:pStyle w:val="Level1Number"/>
              <w:numPr>
                <w:ilvl w:val="0"/>
                <w:numId w:val="0"/>
              </w:numPr>
              <w:spacing w:before="0" w:after="0"/>
              <w:jc w:val="both"/>
              <w:rPr>
                <w:rFonts w:ascii="Source Sans Pro" w:eastAsiaTheme="minorHAnsi" w:hAnsi="Source Sans Pro" w:cstheme="minorBidi"/>
                <w:color w:val="262626" w:themeColor="text1" w:themeTint="D9"/>
                <w:sz w:val="24"/>
                <w:szCs w:val="28"/>
                <w:lang w:val="en-GB" w:eastAsia="en-US" w:bidi="he-IL"/>
              </w:rPr>
            </w:pPr>
            <w:r w:rsidRPr="002B353E">
              <w:rPr>
                <w:rFonts w:ascii="Source Sans Pro" w:eastAsiaTheme="minorHAnsi" w:hAnsi="Source Sans Pro" w:cstheme="minorBidi"/>
                <w:color w:val="262626" w:themeColor="text1" w:themeTint="D9"/>
                <w:sz w:val="24"/>
                <w:szCs w:val="28"/>
                <w:lang w:val="en-GB" w:eastAsia="en-US" w:bidi="he-IL"/>
              </w:rPr>
              <w:t>Identity and contact details of any data controllers</w:t>
            </w:r>
          </w:p>
        </w:tc>
        <w:tc>
          <w:tcPr>
            <w:tcW w:w="5064" w:type="dxa"/>
          </w:tcPr>
          <w:p w:rsidR="004B6B65" w:rsidRDefault="009B5418" w:rsidP="004828CE">
            <w:pPr>
              <w:pStyle w:val="Level1Number"/>
              <w:numPr>
                <w:ilvl w:val="0"/>
                <w:numId w:val="0"/>
              </w:numPr>
              <w:spacing w:before="0" w:after="0"/>
              <w:jc w:val="both"/>
              <w:rPr>
                <w:bCs/>
                <w:iCs/>
                <w:sz w:val="18"/>
                <w:lang w:val="en-GB"/>
              </w:rPr>
            </w:pPr>
            <w:r>
              <w:rPr>
                <w:bCs/>
                <w:iCs/>
                <w:sz w:val="18"/>
                <w:lang w:val="en-GB"/>
              </w:rPr>
              <w:t>Exning Parish Council</w:t>
            </w:r>
          </w:p>
          <w:p w:rsidR="009B5418" w:rsidRDefault="009B5418" w:rsidP="004828CE">
            <w:pPr>
              <w:pStyle w:val="Level1Number"/>
              <w:numPr>
                <w:ilvl w:val="0"/>
                <w:numId w:val="0"/>
              </w:numPr>
              <w:spacing w:before="0" w:after="0"/>
              <w:jc w:val="both"/>
              <w:rPr>
                <w:bCs/>
                <w:iCs/>
                <w:sz w:val="18"/>
                <w:lang w:val="en-GB"/>
              </w:rPr>
            </w:pPr>
            <w:r>
              <w:rPr>
                <w:bCs/>
                <w:iCs/>
                <w:sz w:val="18"/>
                <w:lang w:val="en-GB"/>
              </w:rPr>
              <w:t>4 Church Close, Exning, CB8 7EJ</w:t>
            </w:r>
          </w:p>
          <w:p w:rsidR="009B5418" w:rsidRPr="002B353E" w:rsidRDefault="009B5418" w:rsidP="004828CE">
            <w:pPr>
              <w:pStyle w:val="Level1Number"/>
              <w:numPr>
                <w:ilvl w:val="0"/>
                <w:numId w:val="0"/>
              </w:numPr>
              <w:spacing w:before="0" w:after="0"/>
              <w:jc w:val="both"/>
              <w:rPr>
                <w:bCs/>
                <w:iCs/>
                <w:sz w:val="18"/>
                <w:lang w:val="en-GB"/>
              </w:rPr>
            </w:pPr>
            <w:r>
              <w:rPr>
                <w:bCs/>
                <w:iCs/>
                <w:sz w:val="18"/>
                <w:lang w:val="en-GB"/>
              </w:rPr>
              <w:t>01638 577461</w:t>
            </w:r>
          </w:p>
        </w:tc>
      </w:tr>
      <w:tr w:rsidR="004B6B65" w:rsidRPr="002B353E" w:rsidTr="004B6B65">
        <w:trPr>
          <w:cnfStyle w:val="000000100000" w:firstRow="0" w:lastRow="0" w:firstColumn="0" w:lastColumn="0" w:oddVBand="0" w:evenVBand="0" w:oddHBand="1" w:evenHBand="0" w:firstRowFirstColumn="0" w:firstRowLastColumn="0" w:lastRowFirstColumn="0" w:lastRowLastColumn="0"/>
          <w:trHeight w:val="345"/>
        </w:trPr>
        <w:tc>
          <w:tcPr>
            <w:tcW w:w="5064" w:type="dxa"/>
          </w:tcPr>
          <w:p w:rsidR="004B6B65" w:rsidRPr="002B353E" w:rsidRDefault="004B6B65" w:rsidP="004828CE">
            <w:pPr>
              <w:pStyle w:val="Level1Number"/>
              <w:numPr>
                <w:ilvl w:val="0"/>
                <w:numId w:val="0"/>
              </w:numPr>
              <w:spacing w:before="0" w:after="0"/>
              <w:jc w:val="both"/>
              <w:rPr>
                <w:rFonts w:ascii="Source Sans Pro" w:eastAsiaTheme="minorHAnsi" w:hAnsi="Source Sans Pro" w:cstheme="minorBidi"/>
                <w:color w:val="262626" w:themeColor="text1" w:themeTint="D9"/>
                <w:sz w:val="24"/>
                <w:szCs w:val="28"/>
                <w:lang w:val="en-GB" w:eastAsia="en-US" w:bidi="he-IL"/>
              </w:rPr>
            </w:pPr>
            <w:r w:rsidRPr="002B353E">
              <w:rPr>
                <w:rFonts w:ascii="Source Sans Pro" w:eastAsiaTheme="minorHAnsi" w:hAnsi="Source Sans Pro" w:cstheme="minorBidi"/>
                <w:color w:val="262626" w:themeColor="text1" w:themeTint="D9"/>
                <w:sz w:val="24"/>
                <w:szCs w:val="28"/>
                <w:lang w:val="en-GB" w:eastAsia="en-US" w:bidi="he-IL"/>
              </w:rPr>
              <w:t>Retention period</w:t>
            </w:r>
          </w:p>
        </w:tc>
        <w:tc>
          <w:tcPr>
            <w:tcW w:w="5064" w:type="dxa"/>
          </w:tcPr>
          <w:p w:rsidR="004B6B65" w:rsidRPr="002B353E" w:rsidRDefault="009B5418" w:rsidP="004828CE">
            <w:pPr>
              <w:pStyle w:val="Level1Number"/>
              <w:numPr>
                <w:ilvl w:val="0"/>
                <w:numId w:val="0"/>
              </w:numPr>
              <w:spacing w:before="0" w:after="0"/>
              <w:jc w:val="both"/>
              <w:rPr>
                <w:bCs/>
                <w:iCs/>
                <w:sz w:val="18"/>
                <w:lang w:val="en-GB"/>
              </w:rPr>
            </w:pPr>
            <w:r>
              <w:rPr>
                <w:bCs/>
                <w:iCs/>
                <w:sz w:val="18"/>
                <w:lang w:val="en-GB"/>
              </w:rPr>
              <w:t>As per the council’s Retention of Documentation Policy</w:t>
            </w:r>
          </w:p>
        </w:tc>
      </w:tr>
    </w:tbl>
    <w:p w:rsidR="004B6B65" w:rsidRPr="002B353E" w:rsidRDefault="004B6B65" w:rsidP="00393B80">
      <w:pPr>
        <w:pStyle w:val="Level2Number"/>
        <w:numPr>
          <w:ilvl w:val="0"/>
          <w:numId w:val="0"/>
        </w:numPr>
        <w:spacing w:after="0"/>
        <w:jc w:val="both"/>
        <w:rPr>
          <w:rFonts w:asciiTheme="majorHAnsi" w:eastAsiaTheme="majorEastAsia" w:hAnsiTheme="majorHAnsi" w:cstheme="majorBidi"/>
          <w:bCs/>
          <w:iCs/>
          <w:color w:val="2E74B5" w:themeColor="accent5" w:themeShade="BF"/>
          <w:sz w:val="32"/>
          <w:szCs w:val="40"/>
          <w:lang w:bidi="he-IL"/>
        </w:rPr>
      </w:pPr>
      <w:r w:rsidRPr="002B353E">
        <w:rPr>
          <w:rFonts w:asciiTheme="majorHAnsi" w:eastAsiaTheme="majorEastAsia" w:hAnsiTheme="majorHAnsi" w:cstheme="majorBidi"/>
          <w:bCs/>
          <w:iCs/>
          <w:color w:val="2E74B5" w:themeColor="accent5" w:themeShade="BF"/>
          <w:sz w:val="32"/>
          <w:szCs w:val="40"/>
          <w:lang w:bidi="he-IL"/>
        </w:rPr>
        <w:t>Conditions for processing</w:t>
      </w:r>
    </w:p>
    <w:p w:rsidR="0096696B" w:rsidRPr="002B353E" w:rsidRDefault="004B6B65"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We will ensure any use of personal data is justified using at least one of the conditions for processing and this will be specifically documented. All staff responsible for processing personal data will be aware of the conditions for processing. The conditions for processing will be available to data subjects in the form of a privacy notice.</w:t>
      </w:r>
    </w:p>
    <w:p w:rsidR="004B6B65" w:rsidRPr="002B353E" w:rsidRDefault="004B6B65" w:rsidP="0096696B">
      <w:pPr>
        <w:pStyle w:val="Heading3"/>
        <w:rPr>
          <w:bCs/>
          <w:iCs/>
          <w:color w:val="2E74B5" w:themeColor="accent5" w:themeShade="BF"/>
          <w:sz w:val="32"/>
          <w:szCs w:val="40"/>
        </w:rPr>
      </w:pPr>
      <w:r w:rsidRPr="002B353E">
        <w:rPr>
          <w:bCs/>
          <w:iCs/>
          <w:color w:val="2E74B5" w:themeColor="accent5" w:themeShade="BF"/>
          <w:sz w:val="32"/>
          <w:szCs w:val="40"/>
        </w:rPr>
        <w:t>Justification for personal data</w:t>
      </w:r>
    </w:p>
    <w:p w:rsidR="004B6B65" w:rsidRPr="002B353E" w:rsidRDefault="004B6B65"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We will process personal data in compliance with all six data protection principles.</w:t>
      </w:r>
    </w:p>
    <w:p w:rsidR="004B6B65" w:rsidRPr="002B353E" w:rsidRDefault="004B6B65"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We will document the additional justification for the processing of sensitive data and will ensure any biometric and genetic data is considered sensitive.</w:t>
      </w:r>
    </w:p>
    <w:p w:rsidR="004B6B65" w:rsidRPr="002B353E" w:rsidRDefault="004B6B65" w:rsidP="00C30EAB">
      <w:pPr>
        <w:pStyle w:val="Heading3"/>
        <w:spacing w:before="0"/>
        <w:rPr>
          <w:bCs/>
          <w:iCs/>
          <w:color w:val="2E74B5" w:themeColor="accent5" w:themeShade="BF"/>
          <w:sz w:val="32"/>
          <w:szCs w:val="40"/>
        </w:rPr>
      </w:pPr>
      <w:r w:rsidRPr="002B353E">
        <w:rPr>
          <w:bCs/>
          <w:iCs/>
          <w:color w:val="2E74B5" w:themeColor="accent5" w:themeShade="BF"/>
          <w:sz w:val="32"/>
          <w:szCs w:val="40"/>
        </w:rPr>
        <w:lastRenderedPageBreak/>
        <w:t>Consent</w:t>
      </w:r>
    </w:p>
    <w:p w:rsidR="004B6B65" w:rsidRPr="002B353E" w:rsidRDefault="004B6B65"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The data that we collect is subject to active consent by the data subject. This consent can be revoked at any time.</w:t>
      </w:r>
    </w:p>
    <w:p w:rsidR="004B6B65" w:rsidRPr="002B353E" w:rsidRDefault="004B6B65" w:rsidP="00C30EAB">
      <w:pPr>
        <w:pStyle w:val="Heading3"/>
        <w:spacing w:before="0"/>
        <w:rPr>
          <w:color w:val="2E74B5" w:themeColor="accent5" w:themeShade="BF"/>
          <w:sz w:val="32"/>
          <w:szCs w:val="40"/>
        </w:rPr>
      </w:pPr>
      <w:r w:rsidRPr="002B353E">
        <w:rPr>
          <w:color w:val="2E74B5" w:themeColor="accent5" w:themeShade="BF"/>
          <w:sz w:val="32"/>
          <w:szCs w:val="40"/>
        </w:rPr>
        <w:t>Criminal record checks</w:t>
      </w:r>
    </w:p>
    <w:p w:rsidR="004B6B65" w:rsidRPr="002B353E" w:rsidRDefault="004B6B65"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Any criminal record checks are justified by law. Criminal record checks cannot be undertaken based solely on the consent of the subject.</w:t>
      </w:r>
    </w:p>
    <w:p w:rsidR="004B6B65" w:rsidRPr="002B353E" w:rsidRDefault="004B6B65" w:rsidP="004B6B65">
      <w:pPr>
        <w:pStyle w:val="Heading3"/>
        <w:rPr>
          <w:bCs/>
          <w:iCs/>
          <w:color w:val="2E74B5" w:themeColor="accent5" w:themeShade="BF"/>
          <w:sz w:val="32"/>
          <w:szCs w:val="40"/>
        </w:rPr>
      </w:pPr>
      <w:r w:rsidRPr="002B353E">
        <w:rPr>
          <w:bCs/>
          <w:iCs/>
          <w:color w:val="2E74B5" w:themeColor="accent5" w:themeShade="BF"/>
          <w:sz w:val="32"/>
          <w:szCs w:val="40"/>
        </w:rPr>
        <w:t>Data portability</w:t>
      </w:r>
    </w:p>
    <w:p w:rsidR="004B6B65" w:rsidRPr="002B353E" w:rsidRDefault="004B6B65"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Upon request, a data subject should have the right to receive a copy of their data in a structured </w:t>
      </w:r>
      <w:r w:rsidR="009B5418">
        <w:rPr>
          <w:rFonts w:ascii="Source Sans Pro" w:eastAsiaTheme="minorHAnsi" w:hAnsi="Source Sans Pro" w:cstheme="minorBidi"/>
          <w:color w:val="262626" w:themeColor="text1" w:themeTint="D9"/>
          <w:sz w:val="24"/>
          <w:szCs w:val="28"/>
          <w:lang w:val="en-GB" w:bidi="he-IL"/>
        </w:rPr>
        <w:t>f</w:t>
      </w:r>
      <w:r w:rsidRPr="002B353E">
        <w:rPr>
          <w:rFonts w:ascii="Source Sans Pro" w:eastAsiaTheme="minorHAnsi" w:hAnsi="Source Sans Pro" w:cstheme="minorBidi"/>
          <w:color w:val="262626" w:themeColor="text1" w:themeTint="D9"/>
          <w:sz w:val="24"/>
          <w:szCs w:val="28"/>
          <w:lang w:val="en-GB" w:bidi="he-IL"/>
        </w:rPr>
        <w:t>ormat. These requests should be processed within one month, provided there is no undue burden and it does not compromise the privacy of other individuals. A data subject may also request that their data is transferred directly to another sy</w:t>
      </w:r>
      <w:r w:rsidR="0006476A">
        <w:rPr>
          <w:rFonts w:ascii="Source Sans Pro" w:eastAsiaTheme="minorHAnsi" w:hAnsi="Source Sans Pro" w:cstheme="minorBidi"/>
          <w:color w:val="262626" w:themeColor="text1" w:themeTint="D9"/>
          <w:sz w:val="24"/>
          <w:szCs w:val="28"/>
          <w:lang w:val="en-GB" w:bidi="he-IL"/>
        </w:rPr>
        <w:t>stem. This must be done free of charge</w:t>
      </w:r>
      <w:r w:rsidRPr="002B353E">
        <w:rPr>
          <w:rFonts w:ascii="Source Sans Pro" w:eastAsiaTheme="minorHAnsi" w:hAnsi="Source Sans Pro" w:cstheme="minorBidi"/>
          <w:color w:val="262626" w:themeColor="text1" w:themeTint="D9"/>
          <w:sz w:val="24"/>
          <w:szCs w:val="28"/>
          <w:lang w:val="en-GB" w:bidi="he-IL"/>
        </w:rPr>
        <w:t>.</w:t>
      </w:r>
    </w:p>
    <w:p w:rsidR="004B6B65" w:rsidRPr="002B353E" w:rsidRDefault="004B6B65" w:rsidP="00C30EAB">
      <w:pPr>
        <w:pStyle w:val="Heading3"/>
        <w:spacing w:before="0"/>
        <w:rPr>
          <w:color w:val="2E74B5" w:themeColor="accent5" w:themeShade="BF"/>
          <w:sz w:val="32"/>
          <w:szCs w:val="40"/>
        </w:rPr>
      </w:pPr>
      <w:r w:rsidRPr="002B353E">
        <w:rPr>
          <w:color w:val="2E74B5" w:themeColor="accent5" w:themeShade="BF"/>
          <w:sz w:val="32"/>
          <w:szCs w:val="40"/>
        </w:rPr>
        <w:t>Right to be forgotten</w:t>
      </w:r>
    </w:p>
    <w:p w:rsidR="004B6B65" w:rsidRPr="002B353E" w:rsidRDefault="004B6B65" w:rsidP="004B6B65">
      <w:pPr>
        <w:pStyle w:val="Level1Number"/>
        <w:numPr>
          <w:ilvl w:val="0"/>
          <w:numId w:val="0"/>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A data subject may request that any information held on them is deleted or removed, and any third parties who process or use that data must also comply with the request. An erasure request can only be refused if an exemption applies.</w:t>
      </w:r>
    </w:p>
    <w:p w:rsidR="004B6B65" w:rsidRPr="002B353E" w:rsidRDefault="004B6B65" w:rsidP="00393B80">
      <w:pPr>
        <w:pStyle w:val="Heading3"/>
        <w:spacing w:before="120"/>
        <w:rPr>
          <w:bCs/>
          <w:iCs/>
          <w:color w:val="2E74B5" w:themeColor="accent5" w:themeShade="BF"/>
          <w:sz w:val="32"/>
          <w:szCs w:val="40"/>
        </w:rPr>
      </w:pPr>
      <w:r w:rsidRPr="002B353E">
        <w:rPr>
          <w:bCs/>
          <w:iCs/>
          <w:color w:val="2E74B5" w:themeColor="accent5" w:themeShade="BF"/>
          <w:sz w:val="32"/>
          <w:szCs w:val="40"/>
        </w:rPr>
        <w:t>Privacy by design and default</w:t>
      </w:r>
    </w:p>
    <w:p w:rsidR="004B6B65" w:rsidRPr="002B353E" w:rsidRDefault="004B6B65"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Privacy by design is an approach to projects that promote privacy and data protection compliance from the start. The DPO will be responsible for conducting Privacy Impact Assessments and ensuring that all IT projects commence with a privacy plan.</w:t>
      </w:r>
    </w:p>
    <w:p w:rsidR="004B6B65" w:rsidRPr="002B353E" w:rsidRDefault="004B6B65" w:rsidP="00C30EAB">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When relevant, and when it does not have a negative impact on the data subject, privacy settings will be set to the most private by default.</w:t>
      </w:r>
    </w:p>
    <w:p w:rsidR="004B6B65" w:rsidRPr="002B353E" w:rsidRDefault="004B6B65" w:rsidP="004B6B65">
      <w:pPr>
        <w:pStyle w:val="Heading3"/>
        <w:rPr>
          <w:bCs/>
          <w:iCs/>
          <w:color w:val="2E74B5" w:themeColor="accent5" w:themeShade="BF"/>
          <w:sz w:val="32"/>
          <w:szCs w:val="40"/>
        </w:rPr>
      </w:pPr>
      <w:r w:rsidRPr="002B353E">
        <w:rPr>
          <w:bCs/>
          <w:iCs/>
          <w:color w:val="2E74B5" w:themeColor="accent5" w:themeShade="BF"/>
          <w:sz w:val="32"/>
          <w:szCs w:val="40"/>
        </w:rPr>
        <w:t>Data audit and register</w:t>
      </w:r>
    </w:p>
    <w:p w:rsidR="0096696B" w:rsidRPr="002B353E" w:rsidRDefault="004B6B65" w:rsidP="00C30EAB">
      <w:pPr>
        <w:pStyle w:val="BodyText1"/>
        <w:spacing w:before="0"/>
        <w:ind w:left="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Regular data audits to manage and mitigate risks will inform the data register. This contains information on what data is held, where it is stored, how it is used, who is responsible and any further regulations or retention timescales that may be relevant.</w:t>
      </w:r>
    </w:p>
    <w:p w:rsidR="004B6B65" w:rsidRPr="002B353E" w:rsidRDefault="004B6B65" w:rsidP="0096696B">
      <w:pPr>
        <w:pStyle w:val="BodyText1"/>
        <w:spacing w:before="0" w:after="0"/>
        <w:ind w:left="0"/>
        <w:jc w:val="both"/>
        <w:rPr>
          <w:rFonts w:ascii="Source Sans Pro" w:eastAsiaTheme="minorHAnsi" w:hAnsi="Source Sans Pro" w:cstheme="minorBidi"/>
          <w:color w:val="262626" w:themeColor="text1" w:themeTint="D9"/>
          <w:sz w:val="24"/>
          <w:szCs w:val="28"/>
          <w:lang w:bidi="he-IL"/>
        </w:rPr>
      </w:pPr>
      <w:r w:rsidRPr="002B353E">
        <w:rPr>
          <w:rFonts w:asciiTheme="majorHAnsi" w:eastAsiaTheme="majorEastAsia" w:hAnsiTheme="majorHAnsi" w:cstheme="majorBidi"/>
          <w:bCs/>
          <w:color w:val="2E74B5" w:themeColor="accent5" w:themeShade="BF"/>
          <w:sz w:val="32"/>
          <w:szCs w:val="40"/>
          <w:lang w:bidi="he-IL"/>
        </w:rPr>
        <w:t>Reporting breaches</w:t>
      </w:r>
    </w:p>
    <w:p w:rsidR="004B6B65" w:rsidRPr="002B353E" w:rsidRDefault="004B6B65" w:rsidP="004B6B65">
      <w:pPr>
        <w:pStyle w:val="BodyText1"/>
        <w:spacing w:before="0" w:after="0"/>
        <w:ind w:left="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All members of staff have an obligation to report actual or potential data protection compliance failures. This allows us to:</w:t>
      </w:r>
      <w:bookmarkStart w:id="21" w:name="ac3cd825-4353-4dc4-98c4-eeef4e468217"/>
      <w:bookmarkEnd w:id="21"/>
    </w:p>
    <w:p w:rsidR="004B6B65" w:rsidRPr="002B353E" w:rsidRDefault="004B6B65" w:rsidP="00C30EAB">
      <w:pPr>
        <w:pStyle w:val="BodyText1"/>
        <w:numPr>
          <w:ilvl w:val="0"/>
          <w:numId w:val="6"/>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Investigate the failure and take remedial steps if necessary</w:t>
      </w:r>
      <w:bookmarkStart w:id="22" w:name="05e8fa60-4d2a-47bc-ae65-fec6e782cc24"/>
      <w:bookmarkEnd w:id="22"/>
    </w:p>
    <w:p w:rsidR="004B6B65" w:rsidRPr="002B353E" w:rsidRDefault="004B6B65" w:rsidP="00C30EAB">
      <w:pPr>
        <w:pStyle w:val="BodyText1"/>
        <w:numPr>
          <w:ilvl w:val="0"/>
          <w:numId w:val="6"/>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Maintain a register of compliance failures</w:t>
      </w:r>
      <w:bookmarkStart w:id="23" w:name="eaafe4f9-afa7-49ee-89d2-17b41dd2530e"/>
      <w:bookmarkEnd w:id="23"/>
    </w:p>
    <w:p w:rsidR="00D81B8A" w:rsidRDefault="004B6B65" w:rsidP="00C30EAB">
      <w:pPr>
        <w:pStyle w:val="BodyText1"/>
        <w:numPr>
          <w:ilvl w:val="0"/>
          <w:numId w:val="6"/>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Notify the Supervisory Authority (SA) of any compliance failures that are material either in their own right or as part of a pattern of failures</w:t>
      </w:r>
      <w:bookmarkStart w:id="24" w:name="9457327e-558c-4f18-8e23-e64a070958f1"/>
      <w:bookmarkEnd w:id="24"/>
    </w:p>
    <w:p w:rsidR="00D81B8A" w:rsidRPr="002B353E" w:rsidRDefault="00D81B8A" w:rsidP="00D81B8A">
      <w:pPr>
        <w:pStyle w:val="Level2Number"/>
        <w:keepNext/>
        <w:numPr>
          <w:ilvl w:val="0"/>
          <w:numId w:val="0"/>
        </w:numPr>
        <w:spacing w:before="0" w:after="0"/>
        <w:jc w:val="both"/>
        <w:rPr>
          <w:rFonts w:asciiTheme="majorHAnsi" w:eastAsiaTheme="majorEastAsia" w:hAnsiTheme="majorHAnsi" w:cstheme="majorBidi"/>
          <w:color w:val="2E74B5" w:themeColor="accent5" w:themeShade="BF"/>
          <w:sz w:val="32"/>
          <w:szCs w:val="40"/>
          <w:lang w:bidi="he-IL"/>
        </w:rPr>
      </w:pPr>
      <w:r w:rsidRPr="002B353E">
        <w:rPr>
          <w:rFonts w:asciiTheme="majorHAnsi" w:eastAsiaTheme="majorEastAsia" w:hAnsiTheme="majorHAnsi" w:cstheme="majorBidi"/>
          <w:color w:val="2E74B5" w:themeColor="accent5" w:themeShade="BF"/>
          <w:sz w:val="32"/>
          <w:szCs w:val="40"/>
          <w:lang w:bidi="he-IL"/>
        </w:rPr>
        <w:t>Monitoring</w:t>
      </w:r>
    </w:p>
    <w:p w:rsidR="00D81B8A" w:rsidRPr="002B353E" w:rsidRDefault="00D81B8A" w:rsidP="00D81B8A">
      <w:pPr>
        <w:pStyle w:val="Level1Heading"/>
        <w:numPr>
          <w:ilvl w:val="0"/>
          <w:numId w:val="0"/>
        </w:numPr>
        <w:spacing w:before="0" w:after="0"/>
        <w:jc w:val="both"/>
        <w:rPr>
          <w:rFonts w:ascii="Source Sans Pro" w:eastAsiaTheme="minorHAnsi" w:hAnsi="Source Sans Pro" w:cstheme="minorBidi"/>
          <w:b w:val="0"/>
          <w:color w:val="262626" w:themeColor="text1" w:themeTint="D9"/>
          <w:sz w:val="24"/>
          <w:szCs w:val="28"/>
          <w:lang w:val="en-GB" w:bidi="he-IL"/>
        </w:rPr>
      </w:pPr>
      <w:r w:rsidRPr="002B353E">
        <w:rPr>
          <w:rFonts w:ascii="Source Sans Pro" w:eastAsiaTheme="minorHAnsi" w:hAnsi="Source Sans Pro" w:cstheme="minorBidi"/>
          <w:b w:val="0"/>
          <w:color w:val="262626" w:themeColor="text1" w:themeTint="D9"/>
          <w:sz w:val="24"/>
          <w:szCs w:val="28"/>
          <w:lang w:val="en-GB" w:bidi="he-IL"/>
        </w:rPr>
        <w:t>Everyone must observe this policy. The DPO has overall responsibility for this policy. They will monitor it regularly to make sure it is being adhered to.</w:t>
      </w:r>
    </w:p>
    <w:p w:rsidR="00D81B8A" w:rsidRPr="002B353E" w:rsidRDefault="00D81B8A" w:rsidP="00D81B8A">
      <w:pPr>
        <w:pStyle w:val="Heading1"/>
        <w:spacing w:before="120" w:after="120"/>
        <w:rPr>
          <w:bCs w:val="0"/>
          <w:sz w:val="44"/>
        </w:rPr>
      </w:pPr>
      <w:r w:rsidRPr="002B353E">
        <w:rPr>
          <w:b w:val="0"/>
          <w:bCs w:val="0"/>
          <w:sz w:val="44"/>
        </w:rPr>
        <w:t>Consequences of failing to comply</w:t>
      </w:r>
    </w:p>
    <w:p w:rsidR="00D81B8A" w:rsidRPr="002B353E" w:rsidRDefault="00D81B8A" w:rsidP="00D81B8A">
      <w:pPr>
        <w:pStyle w:val="Level1Heading"/>
        <w:numPr>
          <w:ilvl w:val="0"/>
          <w:numId w:val="0"/>
        </w:numPr>
        <w:spacing w:before="0"/>
        <w:jc w:val="both"/>
        <w:rPr>
          <w:rFonts w:ascii="Source Sans Pro" w:eastAsiaTheme="minorHAnsi" w:hAnsi="Source Sans Pro" w:cstheme="minorBidi"/>
          <w:b w:val="0"/>
          <w:color w:val="262626" w:themeColor="text1" w:themeTint="D9"/>
          <w:sz w:val="24"/>
          <w:szCs w:val="28"/>
          <w:lang w:val="en-GB" w:bidi="he-IL"/>
        </w:rPr>
      </w:pPr>
      <w:r w:rsidRPr="002B353E">
        <w:rPr>
          <w:rFonts w:ascii="Source Sans Pro" w:eastAsiaTheme="minorHAnsi" w:hAnsi="Source Sans Pro" w:cstheme="minorBidi"/>
          <w:b w:val="0"/>
          <w:color w:val="262626" w:themeColor="text1" w:themeTint="D9"/>
          <w:sz w:val="24"/>
          <w:szCs w:val="28"/>
          <w:lang w:val="en-GB" w:bidi="he-IL"/>
        </w:rPr>
        <w:t>We take compliance with this policy very seriously. Failure to comply puts both you and the organisation at risk.</w:t>
      </w:r>
    </w:p>
    <w:p w:rsidR="00D81B8A" w:rsidRPr="002B353E" w:rsidRDefault="00D81B8A" w:rsidP="00D81B8A">
      <w:pPr>
        <w:pStyle w:val="Level1Number"/>
        <w:numPr>
          <w:ilvl w:val="0"/>
          <w:numId w:val="0"/>
        </w:numPr>
        <w:spacing w:before="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 xml:space="preserve">The importance of this policy means that failure to comply with any requirement may lead to disciplinary action under our procedures which may result in dismissal. A solicitor in breach of Data Protection responsibility under the law or the Code of Conduct may be struck off. </w:t>
      </w:r>
    </w:p>
    <w:p w:rsidR="00D81B8A" w:rsidRPr="002B353E" w:rsidRDefault="00D81B8A" w:rsidP="00D81B8A">
      <w:pPr>
        <w:pStyle w:val="Level1Number"/>
        <w:numPr>
          <w:ilvl w:val="0"/>
          <w:numId w:val="0"/>
        </w:numPr>
        <w:spacing w:before="0" w:after="0"/>
        <w:jc w:val="both"/>
        <w:rPr>
          <w:rFonts w:ascii="Source Sans Pro" w:eastAsiaTheme="minorHAnsi" w:hAnsi="Source Sans Pro" w:cstheme="minorBidi"/>
          <w:color w:val="262626" w:themeColor="text1" w:themeTint="D9"/>
          <w:sz w:val="24"/>
          <w:szCs w:val="28"/>
          <w:lang w:val="en-GB" w:bidi="he-IL"/>
        </w:rPr>
      </w:pPr>
      <w:r w:rsidRPr="002B353E">
        <w:rPr>
          <w:rFonts w:ascii="Source Sans Pro" w:eastAsiaTheme="minorHAnsi" w:hAnsi="Source Sans Pro" w:cstheme="minorBidi"/>
          <w:color w:val="262626" w:themeColor="text1" w:themeTint="D9"/>
          <w:sz w:val="24"/>
          <w:szCs w:val="28"/>
          <w:lang w:val="en-GB" w:bidi="he-IL"/>
        </w:rPr>
        <w:t>If you have any questions or concerns about anything in this policy, do not hesitate to contact the DPO.</w:t>
      </w:r>
    </w:p>
    <w:p w:rsidR="004B6B65" w:rsidRDefault="004B6B65" w:rsidP="00D81B8A">
      <w:pPr>
        <w:pStyle w:val="BodyText1"/>
        <w:spacing w:before="0"/>
        <w:ind w:left="0"/>
        <w:jc w:val="both"/>
        <w:rPr>
          <w:rFonts w:ascii="Source Sans Pro" w:eastAsiaTheme="minorHAnsi" w:hAnsi="Source Sans Pro" w:cstheme="minorBidi"/>
          <w:color w:val="262626" w:themeColor="text1" w:themeTint="D9"/>
          <w:sz w:val="24"/>
          <w:szCs w:val="28"/>
          <w:lang w:val="en-GB" w:bidi="he-IL"/>
        </w:rPr>
      </w:pPr>
    </w:p>
    <w:p w:rsidR="00C30EAB" w:rsidRDefault="00C30EAB">
      <w:pPr>
        <w:spacing w:after="160"/>
        <w:rPr>
          <w:sz w:val="24"/>
        </w:rPr>
      </w:pPr>
      <w:bookmarkStart w:id="25" w:name="_GoBack"/>
      <w:bookmarkEnd w:id="25"/>
    </w:p>
    <w:p w:rsidR="00C30EAB" w:rsidRDefault="00C30EAB" w:rsidP="00C30EAB">
      <w:pPr>
        <w:pStyle w:val="BodyText1"/>
        <w:spacing w:before="0"/>
        <w:ind w:left="0"/>
        <w:jc w:val="both"/>
        <w:rPr>
          <w:rFonts w:ascii="Source Sans Pro" w:eastAsiaTheme="minorHAnsi" w:hAnsi="Source Sans Pro" w:cstheme="minorBidi"/>
          <w:color w:val="262626" w:themeColor="text1" w:themeTint="D9"/>
          <w:sz w:val="24"/>
          <w:szCs w:val="28"/>
          <w:lang w:val="en-GB" w:bidi="he-IL"/>
        </w:rPr>
      </w:pPr>
    </w:p>
    <w:p w:rsidR="00C30EAB" w:rsidRPr="002B353E" w:rsidRDefault="00C30EAB" w:rsidP="00C30EAB">
      <w:pPr>
        <w:pStyle w:val="BodyText1"/>
        <w:spacing w:before="0" w:after="0"/>
        <w:ind w:left="360"/>
        <w:jc w:val="both"/>
        <w:rPr>
          <w:rFonts w:ascii="Source Sans Pro" w:eastAsiaTheme="minorHAnsi" w:hAnsi="Source Sans Pro" w:cstheme="minorBidi"/>
          <w:color w:val="262626" w:themeColor="text1" w:themeTint="D9"/>
          <w:sz w:val="24"/>
          <w:szCs w:val="28"/>
          <w:lang w:val="en-GB" w:bidi="he-IL"/>
        </w:rPr>
      </w:pPr>
    </w:p>
    <w:p w:rsidR="004B6B65" w:rsidRPr="002B353E" w:rsidRDefault="004B6B65" w:rsidP="004B6B65">
      <w:pPr>
        <w:pStyle w:val="Level1Heading"/>
        <w:numPr>
          <w:ilvl w:val="0"/>
          <w:numId w:val="0"/>
        </w:numPr>
        <w:spacing w:before="0" w:after="0"/>
        <w:jc w:val="both"/>
        <w:rPr>
          <w:b w:val="0"/>
          <w:sz w:val="18"/>
          <w:lang w:val="en-GB"/>
        </w:rPr>
      </w:pPr>
    </w:p>
    <w:p w:rsidR="00E628B2" w:rsidRDefault="00E628B2" w:rsidP="00E628B2">
      <w:pPr>
        <w:rPr>
          <w:rFonts w:ascii="Calibri" w:hAnsi="Calibri" w:cs="Calibri"/>
        </w:rPr>
      </w:pPr>
    </w:p>
    <w:p w:rsidR="00E628B2" w:rsidRDefault="00E628B2" w:rsidP="00E628B2">
      <w:pPr>
        <w:rPr>
          <w:rFonts w:ascii="Calibri" w:hAnsi="Calibri" w:cs="Calibri"/>
        </w:rPr>
      </w:pPr>
    </w:p>
    <w:p w:rsidR="00E628B2" w:rsidRDefault="00E628B2" w:rsidP="00E628B2">
      <w:pPr>
        <w:rPr>
          <w:rFonts w:ascii="Calibri" w:hAnsi="Calibri" w:cs="Calibri"/>
        </w:rPr>
      </w:pPr>
    </w:p>
    <w:p w:rsidR="00E628B2" w:rsidRDefault="00E628B2" w:rsidP="00E628B2">
      <w:pPr>
        <w:rPr>
          <w:rFonts w:ascii="Calibri" w:hAnsi="Calibri" w:cs="Calibri"/>
        </w:rPr>
      </w:pPr>
    </w:p>
    <w:p w:rsidR="00E628B2" w:rsidRDefault="00E628B2" w:rsidP="00E628B2">
      <w:pPr>
        <w:rPr>
          <w:rFonts w:ascii="Calibri" w:hAnsi="Calibri" w:cs="Calibri"/>
        </w:rPr>
      </w:pPr>
    </w:p>
    <w:p w:rsidR="00E628B2" w:rsidRPr="00B324B0" w:rsidRDefault="00E628B2" w:rsidP="00E628B2">
      <w:pPr>
        <w:rPr>
          <w:rFonts w:ascii="Calibri" w:hAnsi="Calibri" w:cs="Calibri"/>
        </w:rPr>
      </w:pPr>
    </w:p>
    <w:p w:rsidR="00E628B2" w:rsidRPr="00B324B0" w:rsidRDefault="00E628B2" w:rsidP="00E628B2">
      <w:pPr>
        <w:rPr>
          <w:rFonts w:ascii="Calibri" w:hAnsi="Calibri" w:cs="Calibri"/>
        </w:rPr>
      </w:pPr>
    </w:p>
    <w:p w:rsidR="00E628B2" w:rsidRPr="00B324B0" w:rsidRDefault="00E628B2" w:rsidP="0006476A">
      <w:pPr>
        <w:rPr>
          <w:rFonts w:ascii="Calibri" w:hAnsi="Calibri" w:cs="Calibri"/>
        </w:rPr>
      </w:pPr>
      <w:r w:rsidRPr="00B324B0">
        <w:rPr>
          <w:rFonts w:ascii="Calibri" w:hAnsi="Calibri" w:cs="Calibri"/>
          <w:noProof/>
          <w:color w:val="0062C4"/>
          <w:lang w:eastAsia="en-GB" w:bidi="ar-SA"/>
        </w:rPr>
        <mc:AlternateContent>
          <mc:Choice Requires="wps">
            <w:drawing>
              <wp:anchor distT="0" distB="0" distL="114300" distR="114300" simplePos="0" relativeHeight="251664384" behindDoc="1" locked="0" layoutInCell="1" allowOverlap="1" wp14:anchorId="465E464F" wp14:editId="29BC1A0B">
                <wp:simplePos x="0" y="0"/>
                <wp:positionH relativeFrom="page">
                  <wp:posOffset>-956930</wp:posOffset>
                </wp:positionH>
                <wp:positionV relativeFrom="paragraph">
                  <wp:posOffset>-10823944</wp:posOffset>
                </wp:positionV>
                <wp:extent cx="8702335" cy="21530930"/>
                <wp:effectExtent l="0" t="0" r="3810" b="0"/>
                <wp:wrapNone/>
                <wp:docPr id="5" name="Rectangle 5"/>
                <wp:cNvGraphicFramePr/>
                <a:graphic xmlns:a="http://schemas.openxmlformats.org/drawingml/2006/main">
                  <a:graphicData uri="http://schemas.microsoft.com/office/word/2010/wordprocessingShape">
                    <wps:wsp>
                      <wps:cNvSpPr/>
                      <wps:spPr>
                        <a:xfrm>
                          <a:off x="0" y="0"/>
                          <a:ext cx="8702335" cy="21530930"/>
                        </a:xfrm>
                        <a:prstGeom prst="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28CE" w:rsidRDefault="004828CE" w:rsidP="00E628B2">
                            <w:pPr>
                              <w:pStyle w:val="Coverpagetext"/>
                            </w:pPr>
                            <w:r>
                              <w:softHyphen/>
                            </w:r>
                            <w:r>
                              <w:softHyphen/>
                            </w: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1" style="position:absolute;margin-left:-75.35pt;margin-top:-852.3pt;width:685.2pt;height:1695.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" fillcolor="#036" stroked="f" strokeweight="1pt">
                <v:textbox>
                  <w:txbxContent>
                    <w:p w:rsidR="004828CE" w:rsidRDefault="004828CE" w:rsidP="00E628B2">
                      <w:pPr>
                        <w:pStyle w:val="Coverpagetext"/>
                      </w:pPr>
                      <w:r>
                        <w:softHyphen/>
                      </w:r>
                      <w:r>
                        <w:softHyphen/>
                      </w: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p w:rsidR="004828CE" w:rsidRDefault="004828CE" w:rsidP="00E628B2">
                      <w:pPr>
                        <w:pStyle w:val="Coverpagetext"/>
                      </w:pPr>
                    </w:p>
                  </w:txbxContent>
                </v:textbox>
                <w10:wrap anchorx="page"/>
              </v:rect>
            </w:pict>
          </mc:Fallback>
        </mc:AlternateContent>
      </w:r>
    </w:p>
    <w:p w:rsidR="00E628B2" w:rsidRPr="00B324B0" w:rsidRDefault="00E628B2" w:rsidP="00E628B2">
      <w:pPr>
        <w:pStyle w:val="Coverpagetext"/>
        <w:rPr>
          <w:rFonts w:ascii="Calibri" w:hAnsi="Calibri" w:cs="Calibri"/>
        </w:rPr>
      </w:pPr>
    </w:p>
    <w:p w:rsidR="00E628B2" w:rsidRPr="00B324B0" w:rsidRDefault="00E628B2" w:rsidP="00E628B2">
      <w:pPr>
        <w:pStyle w:val="Coverpagetext"/>
        <w:rPr>
          <w:rFonts w:ascii="Calibri" w:hAnsi="Calibri" w:cs="Calibri"/>
        </w:rPr>
      </w:pPr>
    </w:p>
    <w:p w:rsidR="00E628B2" w:rsidRPr="00B324B0" w:rsidRDefault="00E628B2" w:rsidP="00E628B2">
      <w:pPr>
        <w:pStyle w:val="Coverpagetext"/>
        <w:rPr>
          <w:rFonts w:ascii="Calibri" w:hAnsi="Calibri" w:cs="Calibri"/>
        </w:rPr>
      </w:pPr>
    </w:p>
    <w:sectPr w:rsidR="00E628B2" w:rsidRPr="00B324B0" w:rsidSect="004828CE">
      <w:footerReference w:type="default" r:id="rId9"/>
      <w:pgSz w:w="11906" w:h="16838"/>
      <w:pgMar w:top="720" w:right="720" w:bottom="720" w:left="720" w:header="708" w:footer="325"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F94" w:rsidRDefault="00784F94" w:rsidP="00CC1813">
      <w:pPr>
        <w:spacing w:after="0" w:line="240" w:lineRule="auto"/>
      </w:pPr>
      <w:r>
        <w:separator/>
      </w:r>
    </w:p>
  </w:endnote>
  <w:endnote w:type="continuationSeparator" w:id="0">
    <w:p w:rsidR="00784F94" w:rsidRDefault="00784F94" w:rsidP="00CC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altName w:val="Arial"/>
    <w:charset w:val="00"/>
    <w:family w:val="swiss"/>
    <w:pitch w:val="variable"/>
    <w:sig w:usb0="600002F7" w:usb1="02000001" w:usb2="00000000" w:usb3="00000000" w:csb0="0000019F" w:csb1="00000000"/>
  </w:font>
  <w:font w:name="Merriweather">
    <w:altName w:val="Times New Roman"/>
    <w:charset w:val="00"/>
    <w:family w:val="auto"/>
    <w:pitch w:val="variable"/>
    <w:sig w:usb0="00000001"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ller">
    <w:altName w:val="Calibri"/>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8CE" w:rsidRDefault="004828CE" w:rsidP="00FF5F65">
    <w:pPr>
      <w:pStyle w:val="Coverpagetext"/>
      <w:spacing w:after="0" w:line="240" w:lineRule="auto"/>
      <w:rPr>
        <w:rFonts w:ascii="Aller" w:hAnsi="Aller"/>
        <w:color w:val="44A4D1"/>
        <w:sz w:val="24"/>
        <w:szCs w:val="24"/>
      </w:rPr>
    </w:pPr>
  </w:p>
  <w:p w:rsidR="004828CE" w:rsidRPr="00512AAF" w:rsidRDefault="002D4256" w:rsidP="00FF5F65">
    <w:pPr>
      <w:pStyle w:val="Coverpagetext"/>
      <w:spacing w:after="0" w:line="240" w:lineRule="auto"/>
      <w:rPr>
        <w:rFonts w:ascii="Aller" w:hAnsi="Aller"/>
        <w:color w:val="44A4D1"/>
        <w:sz w:val="24"/>
        <w:szCs w:val="24"/>
      </w:rPr>
    </w:pPr>
    <w:r>
      <w:rPr>
        <w:rFonts w:ascii="Aller" w:hAnsi="Aller"/>
        <w:color w:val="44A4D1"/>
        <w:sz w:val="24"/>
        <w:szCs w:val="24"/>
      </w:rPr>
      <w:t>Exning Parish Council</w:t>
    </w:r>
    <w:r w:rsidR="002B353E">
      <w:rPr>
        <w:rFonts w:ascii="Aller" w:hAnsi="Aller"/>
        <w:color w:val="44A4D1"/>
        <w:sz w:val="24"/>
        <w:szCs w:val="24"/>
      </w:rPr>
      <w:t xml:space="preserve"> </w:t>
    </w:r>
    <w:r w:rsidR="004828CE">
      <w:rPr>
        <w:rFonts w:ascii="Aller" w:hAnsi="Aller"/>
        <w:color w:val="44A4D1"/>
        <w:sz w:val="24"/>
        <w:szCs w:val="24"/>
      </w:rPr>
      <w:t>Data Protection</w:t>
    </w:r>
    <w:r w:rsidR="004828CE" w:rsidRPr="00FF5F65">
      <w:rPr>
        <w:rFonts w:ascii="Aller" w:hAnsi="Aller"/>
        <w:color w:val="44A4D1"/>
        <w:sz w:val="24"/>
        <w:szCs w:val="24"/>
      </w:rPr>
      <w:t xml:space="preserve"> Policy</w:t>
    </w:r>
    <w:r w:rsidR="004828CE">
      <w:rPr>
        <w:rFonts w:ascii="Aller" w:hAnsi="Aller"/>
        <w:color w:val="44A4D1"/>
        <w:sz w:val="24"/>
        <w:szCs w:val="24"/>
      </w:rPr>
      <w:tab/>
    </w:r>
    <w:r w:rsidR="004828CE">
      <w:rPr>
        <w:rFonts w:ascii="Aller" w:hAnsi="Aller"/>
        <w:color w:val="44A4D1"/>
        <w:sz w:val="24"/>
        <w:szCs w:val="24"/>
      </w:rPr>
      <w:tab/>
    </w:r>
    <w:r w:rsidR="004828CE">
      <w:rPr>
        <w:rFonts w:ascii="Aller" w:hAnsi="Aller"/>
        <w:color w:val="44A4D1"/>
        <w:sz w:val="24"/>
        <w:szCs w:val="24"/>
      </w:rPr>
      <w:tab/>
    </w:r>
    <w:r w:rsidR="004828CE">
      <w:rPr>
        <w:rFonts w:ascii="Aller" w:hAnsi="Aller"/>
        <w:color w:val="44A4D1"/>
        <w:sz w:val="24"/>
        <w:szCs w:val="24"/>
      </w:rPr>
      <w:tab/>
    </w:r>
    <w:r w:rsidR="004828CE">
      <w:rPr>
        <w:rFonts w:ascii="Aller" w:hAnsi="Aller"/>
        <w:color w:val="44A4D1"/>
        <w:sz w:val="24"/>
        <w:szCs w:val="24"/>
      </w:rPr>
      <w:tab/>
    </w:r>
    <w:r w:rsidR="004828CE">
      <w:rPr>
        <w:rFonts w:ascii="Aller" w:hAnsi="Aller"/>
        <w:color w:val="44A4D1"/>
        <w:sz w:val="24"/>
        <w:szCs w:val="24"/>
      </w:rPr>
      <w:tab/>
    </w:r>
    <w:r w:rsidR="004828CE">
      <w:rPr>
        <w:rFonts w:ascii="Aller" w:hAnsi="Aller"/>
        <w:color w:val="44A4D1"/>
        <w:sz w:val="24"/>
        <w:szCs w:val="24"/>
      </w:rPr>
      <w:tab/>
    </w:r>
    <w:r w:rsidR="004828CE">
      <w:rPr>
        <w:rFonts w:ascii="Aller" w:hAnsi="Aller"/>
        <w:color w:val="44A4D1"/>
        <w:sz w:val="24"/>
        <w:szCs w:val="24"/>
      </w:rPr>
      <w:tab/>
    </w:r>
    <w:r w:rsidR="004828CE" w:rsidRPr="00512AAF">
      <w:rPr>
        <w:rFonts w:ascii="Aller" w:hAnsi="Aller"/>
        <w:color w:val="44A4D1"/>
        <w:sz w:val="24"/>
        <w:szCs w:val="24"/>
      </w:rPr>
      <w:t xml:space="preserve">Page </w:t>
    </w:r>
    <w:r w:rsidR="004828CE" w:rsidRPr="00512AAF">
      <w:rPr>
        <w:rFonts w:ascii="Aller" w:hAnsi="Aller"/>
        <w:color w:val="44A4D1"/>
        <w:sz w:val="24"/>
        <w:szCs w:val="24"/>
      </w:rPr>
      <w:fldChar w:fldCharType="begin"/>
    </w:r>
    <w:r w:rsidR="004828CE" w:rsidRPr="00512AAF">
      <w:rPr>
        <w:rFonts w:ascii="Aller" w:hAnsi="Aller"/>
        <w:color w:val="44A4D1"/>
        <w:sz w:val="24"/>
        <w:szCs w:val="24"/>
      </w:rPr>
      <w:instrText xml:space="preserve"> PAGE   \* MERGEFORMAT </w:instrText>
    </w:r>
    <w:r w:rsidR="004828CE" w:rsidRPr="00512AAF">
      <w:rPr>
        <w:rFonts w:ascii="Aller" w:hAnsi="Aller"/>
        <w:color w:val="44A4D1"/>
        <w:sz w:val="24"/>
        <w:szCs w:val="24"/>
      </w:rPr>
      <w:fldChar w:fldCharType="separate"/>
    </w:r>
    <w:r w:rsidR="00393B80">
      <w:rPr>
        <w:rFonts w:ascii="Aller" w:hAnsi="Aller"/>
        <w:noProof/>
        <w:color w:val="44A4D1"/>
        <w:sz w:val="24"/>
        <w:szCs w:val="24"/>
      </w:rPr>
      <w:t>5</w:t>
    </w:r>
    <w:r w:rsidR="004828CE" w:rsidRPr="00512AAF">
      <w:rPr>
        <w:rFonts w:ascii="Aller" w:hAnsi="Aller"/>
        <w:noProof/>
        <w:color w:val="44A4D1"/>
        <w:sz w:val="24"/>
        <w:szCs w:val="24"/>
      </w:rPr>
      <w:fldChar w:fldCharType="end"/>
    </w:r>
    <w:r w:rsidR="004828CE" w:rsidRPr="00512AAF">
      <w:rPr>
        <w:rFonts w:ascii="Aller" w:hAnsi="Aller"/>
        <w:noProof/>
        <w:color w:val="44A4D1"/>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F94" w:rsidRDefault="00784F94" w:rsidP="00CC1813">
      <w:pPr>
        <w:spacing w:after="0" w:line="240" w:lineRule="auto"/>
      </w:pPr>
      <w:r>
        <w:separator/>
      </w:r>
    </w:p>
  </w:footnote>
  <w:footnote w:type="continuationSeparator" w:id="0">
    <w:p w:rsidR="00784F94" w:rsidRDefault="00784F94" w:rsidP="00CC1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845"/>
    <w:multiLevelType w:val="hybridMultilevel"/>
    <w:tmpl w:val="CA6C45F6"/>
    <w:styleLink w:val="ImportedStyle36"/>
    <w:lvl w:ilvl="0" w:tplc="3F6094F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E83D1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E832E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06D9C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2C911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3CD60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BC182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4C64B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EA986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80B402B"/>
    <w:multiLevelType w:val="hybridMultilevel"/>
    <w:tmpl w:val="D12A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A672A6"/>
    <w:multiLevelType w:val="multilevel"/>
    <w:tmpl w:val="5AB8BF60"/>
    <w:name w:val="Bullets"/>
    <w:lvl w:ilvl="0">
      <w:numFmt w:val="bullet"/>
      <w:pStyle w:val="Level1Bullet"/>
      <w:lvlText w:val="•"/>
      <w:lvlJc w:val="left"/>
      <w:pPr>
        <w:tabs>
          <w:tab w:val="num" w:pos="1440"/>
        </w:tabs>
        <w:ind w:left="1440" w:hanging="360"/>
      </w:pPr>
    </w:lvl>
    <w:lvl w:ilvl="1">
      <w:numFmt w:val="bullet"/>
      <w:pStyle w:val="Level2Bullet"/>
      <w:lvlText w:val="–"/>
      <w:lvlJc w:val="left"/>
      <w:pPr>
        <w:tabs>
          <w:tab w:val="num" w:pos="2160"/>
        </w:tabs>
        <w:ind w:left="21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2E07A6"/>
    <w:multiLevelType w:val="multilevel"/>
    <w:tmpl w:val="2A729E86"/>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numFmt w:val="decimal"/>
      <w:lvlText w:val=""/>
      <w:lvlJc w:val="left"/>
    </w:lvl>
    <w:lvl w:ilvl="8">
      <w:numFmt w:val="decimal"/>
      <w:lvlText w:val=""/>
      <w:lvlJc w:val="left"/>
    </w:lvl>
  </w:abstractNum>
  <w:abstractNum w:abstractNumId="4">
    <w:nsid w:val="774848BF"/>
    <w:multiLevelType w:val="hybridMultilevel"/>
    <w:tmpl w:val="360A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2461F7"/>
    <w:multiLevelType w:val="hybridMultilevel"/>
    <w:tmpl w:val="FF5C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BD23C4"/>
    <w:multiLevelType w:val="hybridMultilevel"/>
    <w:tmpl w:val="A1D4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B2"/>
    <w:rsid w:val="000416EA"/>
    <w:rsid w:val="0006476A"/>
    <w:rsid w:val="000807B5"/>
    <w:rsid w:val="000A1932"/>
    <w:rsid w:val="000F05E0"/>
    <w:rsid w:val="00156FD2"/>
    <w:rsid w:val="001F0EF7"/>
    <w:rsid w:val="00252AF5"/>
    <w:rsid w:val="0028277E"/>
    <w:rsid w:val="002906A9"/>
    <w:rsid w:val="002B15EE"/>
    <w:rsid w:val="002B353E"/>
    <w:rsid w:val="002B642A"/>
    <w:rsid w:val="002D4256"/>
    <w:rsid w:val="002F6AA3"/>
    <w:rsid w:val="0030135D"/>
    <w:rsid w:val="00303077"/>
    <w:rsid w:val="00393B80"/>
    <w:rsid w:val="003943AA"/>
    <w:rsid w:val="003C67F3"/>
    <w:rsid w:val="003D4BF3"/>
    <w:rsid w:val="003F0FFC"/>
    <w:rsid w:val="00413202"/>
    <w:rsid w:val="004132FF"/>
    <w:rsid w:val="0042487E"/>
    <w:rsid w:val="004810AB"/>
    <w:rsid w:val="004828CE"/>
    <w:rsid w:val="004B6B65"/>
    <w:rsid w:val="004C2FBC"/>
    <w:rsid w:val="004F30FD"/>
    <w:rsid w:val="005649F1"/>
    <w:rsid w:val="00565A12"/>
    <w:rsid w:val="0056629A"/>
    <w:rsid w:val="005765A9"/>
    <w:rsid w:val="005A64F4"/>
    <w:rsid w:val="00670C9B"/>
    <w:rsid w:val="00745EAC"/>
    <w:rsid w:val="00752D57"/>
    <w:rsid w:val="0077186F"/>
    <w:rsid w:val="00773DB6"/>
    <w:rsid w:val="00784F94"/>
    <w:rsid w:val="00820E9D"/>
    <w:rsid w:val="0089156D"/>
    <w:rsid w:val="00895307"/>
    <w:rsid w:val="0092050C"/>
    <w:rsid w:val="00942487"/>
    <w:rsid w:val="0096696B"/>
    <w:rsid w:val="009720A6"/>
    <w:rsid w:val="009A3DFF"/>
    <w:rsid w:val="009B5418"/>
    <w:rsid w:val="009E566D"/>
    <w:rsid w:val="00A0299F"/>
    <w:rsid w:val="00A04BF6"/>
    <w:rsid w:val="00A241CC"/>
    <w:rsid w:val="00A910B8"/>
    <w:rsid w:val="00AA502E"/>
    <w:rsid w:val="00AF3553"/>
    <w:rsid w:val="00B258CA"/>
    <w:rsid w:val="00B27C2A"/>
    <w:rsid w:val="00B32A72"/>
    <w:rsid w:val="00B52E90"/>
    <w:rsid w:val="00C043D5"/>
    <w:rsid w:val="00C30EAB"/>
    <w:rsid w:val="00C65B4D"/>
    <w:rsid w:val="00CC1813"/>
    <w:rsid w:val="00D200E8"/>
    <w:rsid w:val="00D21908"/>
    <w:rsid w:val="00D81B8A"/>
    <w:rsid w:val="00D923EF"/>
    <w:rsid w:val="00DA53F6"/>
    <w:rsid w:val="00DA6F04"/>
    <w:rsid w:val="00DE09F4"/>
    <w:rsid w:val="00E628B2"/>
    <w:rsid w:val="00E70B10"/>
    <w:rsid w:val="00E847B8"/>
    <w:rsid w:val="00EA2D77"/>
    <w:rsid w:val="00EA6917"/>
    <w:rsid w:val="00EC681D"/>
    <w:rsid w:val="00F23F21"/>
    <w:rsid w:val="00F47FF3"/>
    <w:rsid w:val="00FF5F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B2"/>
    <w:pPr>
      <w:spacing w:after="360"/>
    </w:pPr>
    <w:rPr>
      <w:rFonts w:ascii="Source Sans Pro" w:hAnsi="Source Sans Pro"/>
      <w:color w:val="262626" w:themeColor="text1" w:themeTint="D9"/>
      <w:sz w:val="28"/>
      <w:szCs w:val="28"/>
      <w:lang w:val="en-GB" w:bidi="he-IL"/>
    </w:rPr>
  </w:style>
  <w:style w:type="paragraph" w:styleId="Heading1">
    <w:name w:val="heading 1"/>
    <w:basedOn w:val="Normal"/>
    <w:next w:val="Normal"/>
    <w:link w:val="Heading1Char"/>
    <w:uiPriority w:val="9"/>
    <w:qFormat/>
    <w:rsid w:val="00E628B2"/>
    <w:pPr>
      <w:pBdr>
        <w:bottom w:val="single" w:sz="2" w:space="6" w:color="87C5E1"/>
      </w:pBdr>
      <w:tabs>
        <w:tab w:val="left" w:pos="2410"/>
      </w:tabs>
      <w:spacing w:before="480" w:line="240" w:lineRule="auto"/>
      <w:outlineLvl w:val="0"/>
    </w:pPr>
    <w:rPr>
      <w:rFonts w:ascii="Merriweather" w:hAnsi="Merriweather"/>
      <w:b/>
      <w:bCs/>
      <w:color w:val="003367"/>
      <w:kern w:val="18"/>
      <w:sz w:val="48"/>
      <w:szCs w:val="48"/>
    </w:rPr>
  </w:style>
  <w:style w:type="paragraph" w:styleId="Heading2">
    <w:name w:val="heading 2"/>
    <w:basedOn w:val="Normal"/>
    <w:next w:val="Normal"/>
    <w:link w:val="Heading2Char"/>
    <w:uiPriority w:val="9"/>
    <w:unhideWhenUsed/>
    <w:qFormat/>
    <w:rsid w:val="00E628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10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B2"/>
    <w:rPr>
      <w:rFonts w:ascii="Merriweather" w:hAnsi="Merriweather"/>
      <w:b/>
      <w:bCs/>
      <w:color w:val="003367"/>
      <w:kern w:val="18"/>
      <w:sz w:val="48"/>
      <w:szCs w:val="48"/>
      <w:lang w:val="en-GB" w:bidi="he-IL"/>
    </w:rPr>
  </w:style>
  <w:style w:type="paragraph" w:styleId="Footer">
    <w:name w:val="footer"/>
    <w:basedOn w:val="Normal"/>
    <w:link w:val="FooterChar"/>
    <w:uiPriority w:val="99"/>
    <w:unhideWhenUsed/>
    <w:rsid w:val="00E62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8B2"/>
    <w:rPr>
      <w:rFonts w:ascii="Source Sans Pro" w:hAnsi="Source Sans Pro"/>
      <w:color w:val="262626" w:themeColor="text1" w:themeTint="D9"/>
      <w:sz w:val="28"/>
      <w:szCs w:val="28"/>
      <w:lang w:val="en-GB" w:bidi="he-IL"/>
    </w:rPr>
  </w:style>
  <w:style w:type="paragraph" w:styleId="Title">
    <w:name w:val="Title"/>
    <w:basedOn w:val="Normal"/>
    <w:next w:val="Normal"/>
    <w:link w:val="TitleChar"/>
    <w:uiPriority w:val="10"/>
    <w:qFormat/>
    <w:rsid w:val="00E628B2"/>
    <w:pPr>
      <w:spacing w:after="600" w:line="240" w:lineRule="auto"/>
    </w:pPr>
    <w:rPr>
      <w:rFonts w:ascii="Merriweather" w:hAnsi="Merriweather"/>
      <w:bCs/>
      <w:color w:val="FFFFFF" w:themeColor="background1" w:themeTint="D9"/>
      <w:sz w:val="72"/>
      <w:szCs w:val="72"/>
    </w:rPr>
  </w:style>
  <w:style w:type="character" w:customStyle="1" w:styleId="TitleChar">
    <w:name w:val="Title Char"/>
    <w:basedOn w:val="DefaultParagraphFont"/>
    <w:link w:val="Title"/>
    <w:uiPriority w:val="10"/>
    <w:rsid w:val="00E628B2"/>
    <w:rPr>
      <w:rFonts w:ascii="Merriweather" w:hAnsi="Merriweather"/>
      <w:bCs/>
      <w:color w:val="FFFFFF" w:themeColor="background1" w:themeTint="D9"/>
      <w:sz w:val="72"/>
      <w:szCs w:val="72"/>
      <w:lang w:val="en-GB" w:bidi="he-IL"/>
    </w:rPr>
  </w:style>
  <w:style w:type="paragraph" w:customStyle="1" w:styleId="Subtitletext">
    <w:name w:val="Subtitle text"/>
    <w:basedOn w:val="Title"/>
    <w:link w:val="SubtitletextChar"/>
    <w:qFormat/>
    <w:rsid w:val="00E628B2"/>
    <w:rPr>
      <w:rFonts w:ascii="Source Sans Pro" w:hAnsi="Source Sans Pro"/>
      <w:i/>
      <w:iCs/>
      <w:sz w:val="44"/>
      <w:szCs w:val="44"/>
    </w:rPr>
  </w:style>
  <w:style w:type="character" w:customStyle="1" w:styleId="SubtitletextChar">
    <w:name w:val="Subtitle text Char"/>
    <w:basedOn w:val="DefaultParagraphFont"/>
    <w:link w:val="Subtitletext"/>
    <w:rsid w:val="00E628B2"/>
    <w:rPr>
      <w:rFonts w:ascii="Source Sans Pro" w:hAnsi="Source Sans Pro"/>
      <w:bCs/>
      <w:i/>
      <w:iCs/>
      <w:color w:val="FFFFFF" w:themeColor="background1" w:themeTint="D9"/>
      <w:sz w:val="44"/>
      <w:szCs w:val="44"/>
      <w:lang w:val="en-GB" w:bidi="he-IL"/>
    </w:rPr>
  </w:style>
  <w:style w:type="paragraph" w:customStyle="1" w:styleId="Coverpagetext">
    <w:name w:val="Cover page text"/>
    <w:link w:val="CoverpagetextChar"/>
    <w:qFormat/>
    <w:rsid w:val="00E628B2"/>
    <w:rPr>
      <w:rFonts w:ascii="Source Sans Pro" w:hAnsi="Source Sans Pro"/>
      <w:color w:val="FFFFFF" w:themeColor="background1" w:themeTint="D9"/>
      <w:sz w:val="28"/>
      <w:szCs w:val="28"/>
      <w:lang w:val="en-GB" w:bidi="he-IL"/>
    </w:rPr>
  </w:style>
  <w:style w:type="character" w:customStyle="1" w:styleId="CoverpagetextChar">
    <w:name w:val="Cover page text Char"/>
    <w:basedOn w:val="DefaultParagraphFont"/>
    <w:link w:val="Coverpagetext"/>
    <w:rsid w:val="00E628B2"/>
    <w:rPr>
      <w:rFonts w:ascii="Source Sans Pro" w:hAnsi="Source Sans Pro"/>
      <w:color w:val="FFFFFF" w:themeColor="background1" w:themeTint="D9"/>
      <w:sz w:val="28"/>
      <w:szCs w:val="28"/>
      <w:lang w:val="en-GB" w:bidi="he-IL"/>
    </w:rPr>
  </w:style>
  <w:style w:type="paragraph" w:styleId="ListParagraph">
    <w:name w:val="List Paragraph"/>
    <w:basedOn w:val="Normal"/>
    <w:uiPriority w:val="34"/>
    <w:qFormat/>
    <w:rsid w:val="00E628B2"/>
    <w:pPr>
      <w:spacing w:after="0" w:line="276" w:lineRule="auto"/>
      <w:ind w:left="720" w:right="26"/>
      <w:contextualSpacing/>
    </w:pPr>
    <w:rPr>
      <w:rFonts w:asciiTheme="minorBidi" w:hAnsiTheme="minorBidi"/>
      <w:color w:val="auto"/>
      <w:sz w:val="24"/>
      <w:szCs w:val="22"/>
      <w:lang w:bidi="ar-SA"/>
    </w:rPr>
  </w:style>
  <w:style w:type="table" w:styleId="TableGrid">
    <w:name w:val="Table Grid"/>
    <w:basedOn w:val="TableNormal"/>
    <w:uiPriority w:val="39"/>
    <w:rsid w:val="00E628B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628B2"/>
    <w:pPr>
      <w:spacing w:before="100" w:beforeAutospacing="1" w:after="100" w:afterAutospacing="1" w:line="240" w:lineRule="auto"/>
    </w:pPr>
    <w:rPr>
      <w:rFonts w:ascii="Times New Roman" w:eastAsia="Times New Roman" w:hAnsi="Times New Roman" w:cs="Times New Roman"/>
      <w:color w:val="auto"/>
      <w:sz w:val="24"/>
      <w:szCs w:val="24"/>
      <w:lang w:val="en-US" w:bidi="ar-SA"/>
    </w:rPr>
  </w:style>
  <w:style w:type="character" w:customStyle="1" w:styleId="Heading2Char">
    <w:name w:val="Heading 2 Char"/>
    <w:basedOn w:val="DefaultParagraphFont"/>
    <w:link w:val="Heading2"/>
    <w:uiPriority w:val="9"/>
    <w:rsid w:val="00E628B2"/>
    <w:rPr>
      <w:rFonts w:asciiTheme="majorHAnsi" w:eastAsiaTheme="majorEastAsia" w:hAnsiTheme="majorHAnsi" w:cstheme="majorBidi"/>
      <w:color w:val="2F5496" w:themeColor="accent1" w:themeShade="BF"/>
      <w:sz w:val="26"/>
      <w:szCs w:val="26"/>
      <w:lang w:val="en-GB" w:bidi="he-IL"/>
    </w:rPr>
  </w:style>
  <w:style w:type="character" w:styleId="IntenseEmphasis">
    <w:name w:val="Intense Emphasis"/>
    <w:basedOn w:val="DefaultParagraphFont"/>
    <w:uiPriority w:val="21"/>
    <w:qFormat/>
    <w:rsid w:val="00E628B2"/>
    <w:rPr>
      <w:i/>
      <w:iCs/>
      <w:color w:val="4472C4" w:themeColor="accent1"/>
    </w:rPr>
  </w:style>
  <w:style w:type="paragraph" w:styleId="Header">
    <w:name w:val="header"/>
    <w:basedOn w:val="Normal"/>
    <w:link w:val="HeaderChar"/>
    <w:uiPriority w:val="99"/>
    <w:unhideWhenUsed/>
    <w:rsid w:val="00CC1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13"/>
    <w:rPr>
      <w:rFonts w:ascii="Source Sans Pro" w:hAnsi="Source Sans Pro"/>
      <w:color w:val="262626" w:themeColor="text1" w:themeTint="D9"/>
      <w:sz w:val="28"/>
      <w:szCs w:val="28"/>
      <w:lang w:val="en-GB" w:bidi="he-IL"/>
    </w:rPr>
  </w:style>
  <w:style w:type="paragraph" w:customStyle="1" w:styleId="Head-A">
    <w:name w:val="Head-A"/>
    <w:rsid w:val="005649F1"/>
    <w:pPr>
      <w:keepNext/>
      <w:widowControl w:val="0"/>
      <w:pBdr>
        <w:top w:val="nil"/>
        <w:left w:val="nil"/>
        <w:bottom w:val="nil"/>
        <w:right w:val="nil"/>
        <w:between w:val="nil"/>
        <w:bar w:val="nil"/>
      </w:pBdr>
      <w:tabs>
        <w:tab w:val="left" w:pos="851"/>
      </w:tabs>
      <w:spacing w:before="480" w:after="240" w:line="240" w:lineRule="auto"/>
    </w:pPr>
    <w:rPr>
      <w:rFonts w:ascii="Arial" w:eastAsia="Arial" w:hAnsi="Arial" w:cs="Arial"/>
      <w:b/>
      <w:bCs/>
      <w:color w:val="000000"/>
      <w:sz w:val="24"/>
      <w:szCs w:val="24"/>
      <w:u w:color="000000"/>
      <w:bdr w:val="nil"/>
      <w:lang w:bidi="he-IL"/>
    </w:rPr>
  </w:style>
  <w:style w:type="paragraph" w:customStyle="1" w:styleId="para">
    <w:name w:val="para"/>
    <w:rsid w:val="005649F1"/>
    <w:pPr>
      <w:widowControl w:val="0"/>
      <w:pBdr>
        <w:top w:val="nil"/>
        <w:left w:val="nil"/>
        <w:bottom w:val="nil"/>
        <w:right w:val="nil"/>
        <w:between w:val="nil"/>
        <w:bar w:val="nil"/>
      </w:pBdr>
      <w:tabs>
        <w:tab w:val="left" w:pos="851"/>
      </w:tabs>
      <w:spacing w:before="120" w:after="0" w:line="240" w:lineRule="auto"/>
    </w:pPr>
    <w:rPr>
      <w:rFonts w:ascii="Times New Roman" w:eastAsia="Times New Roman" w:hAnsi="Times New Roman" w:cs="Times New Roman"/>
      <w:color w:val="000000"/>
      <w:sz w:val="24"/>
      <w:szCs w:val="24"/>
      <w:u w:color="000000"/>
      <w:bdr w:val="nil"/>
      <w:lang w:bidi="he-IL"/>
    </w:rPr>
  </w:style>
  <w:style w:type="numbering" w:customStyle="1" w:styleId="ImportedStyle36">
    <w:name w:val="Imported Style 36"/>
    <w:rsid w:val="005649F1"/>
    <w:pPr>
      <w:numPr>
        <w:numId w:val="1"/>
      </w:numPr>
    </w:pPr>
  </w:style>
  <w:style w:type="paragraph" w:customStyle="1" w:styleId="list0bullet">
    <w:name w:val="list0 bullet"/>
    <w:rsid w:val="005649F1"/>
    <w:pPr>
      <w:widowControl w:val="0"/>
      <w:pBdr>
        <w:top w:val="nil"/>
        <w:left w:val="nil"/>
        <w:bottom w:val="nil"/>
        <w:right w:val="nil"/>
        <w:between w:val="nil"/>
        <w:bar w:val="nil"/>
      </w:pBdr>
      <w:tabs>
        <w:tab w:val="left" w:pos="567"/>
      </w:tabs>
      <w:spacing w:before="120" w:after="0" w:line="240" w:lineRule="auto"/>
    </w:pPr>
    <w:rPr>
      <w:rFonts w:ascii="Times New Roman" w:eastAsia="Times New Roman" w:hAnsi="Times New Roman" w:cs="Times New Roman"/>
      <w:color w:val="000000"/>
      <w:sz w:val="24"/>
      <w:szCs w:val="24"/>
      <w:u w:color="000000"/>
      <w:bdr w:val="nil"/>
      <w:lang w:bidi="he-IL"/>
    </w:rPr>
  </w:style>
  <w:style w:type="paragraph" w:customStyle="1" w:styleId="Body">
    <w:name w:val="Body"/>
    <w:rsid w:val="005649F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bidi="he-IL"/>
    </w:rPr>
  </w:style>
  <w:style w:type="character" w:customStyle="1" w:styleId="BodyTextChar">
    <w:name w:val="Body Text Char"/>
    <w:link w:val="BodyText"/>
    <w:hidden/>
    <w:rsid w:val="009720A6"/>
  </w:style>
  <w:style w:type="character" w:styleId="Strong">
    <w:name w:val="Strong"/>
    <w:qFormat/>
    <w:rsid w:val="009720A6"/>
    <w:rPr>
      <w:b/>
      <w:sz w:val="22"/>
      <w:szCs w:val="22"/>
      <w:lang w:val="en-US" w:eastAsia="en-US" w:bidi="ar-SA"/>
    </w:rPr>
  </w:style>
  <w:style w:type="paragraph" w:styleId="BodyText">
    <w:name w:val="Body Text"/>
    <w:link w:val="BodyTextChar"/>
    <w:rsid w:val="009720A6"/>
    <w:pPr>
      <w:spacing w:before="120" w:after="120" w:line="240" w:lineRule="auto"/>
    </w:pPr>
  </w:style>
  <w:style w:type="character" w:customStyle="1" w:styleId="BodyTextChar1">
    <w:name w:val="Body Text Char1"/>
    <w:basedOn w:val="DefaultParagraphFont"/>
    <w:uiPriority w:val="99"/>
    <w:semiHidden/>
    <w:rsid w:val="009720A6"/>
    <w:rPr>
      <w:rFonts w:ascii="Source Sans Pro" w:hAnsi="Source Sans Pro"/>
      <w:color w:val="262626" w:themeColor="text1" w:themeTint="D9"/>
      <w:sz w:val="28"/>
      <w:szCs w:val="28"/>
      <w:lang w:val="en-GB" w:bidi="he-IL"/>
    </w:rPr>
  </w:style>
  <w:style w:type="paragraph" w:customStyle="1" w:styleId="Level1Bullet">
    <w:name w:val="Level 1 Bullet"/>
    <w:basedOn w:val="Normal"/>
    <w:rsid w:val="00FF5F65"/>
    <w:pPr>
      <w:numPr>
        <w:numId w:val="2"/>
      </w:numPr>
      <w:spacing w:before="120" w:after="120" w:line="240" w:lineRule="auto"/>
    </w:pPr>
    <w:rPr>
      <w:rFonts w:ascii="Calibri" w:eastAsia="Calibri" w:hAnsi="Calibri" w:cs="Calibri"/>
      <w:color w:val="auto"/>
      <w:sz w:val="22"/>
      <w:szCs w:val="22"/>
      <w:lang w:val="en-US" w:bidi="ar-SA"/>
    </w:rPr>
  </w:style>
  <w:style w:type="paragraph" w:customStyle="1" w:styleId="Level2Bullet">
    <w:name w:val="Level 2 Bullet"/>
    <w:basedOn w:val="BodyText3"/>
    <w:rsid w:val="00FF5F65"/>
    <w:pPr>
      <w:numPr>
        <w:ilvl w:val="1"/>
        <w:numId w:val="2"/>
      </w:numPr>
      <w:tabs>
        <w:tab w:val="clear" w:pos="2160"/>
        <w:tab w:val="num" w:pos="360"/>
      </w:tabs>
      <w:spacing w:line="240" w:lineRule="auto"/>
      <w:ind w:left="0" w:firstLine="0"/>
    </w:pPr>
    <w:rPr>
      <w:rFonts w:ascii="Calibri" w:eastAsia="Calibri" w:hAnsi="Calibri" w:cs="Calibri"/>
      <w:color w:val="auto"/>
      <w:sz w:val="22"/>
      <w:szCs w:val="22"/>
      <w:lang w:val="en-US" w:bidi="ar-SA"/>
    </w:rPr>
  </w:style>
  <w:style w:type="paragraph" w:customStyle="1" w:styleId="Level1Heading">
    <w:name w:val="Level 1 Heading"/>
    <w:basedOn w:val="Normal"/>
    <w:rsid w:val="00FF5F65"/>
    <w:pPr>
      <w:keepNext/>
      <w:numPr>
        <w:numId w:val="3"/>
      </w:numPr>
      <w:spacing w:before="120" w:after="120" w:line="240" w:lineRule="auto"/>
      <w:outlineLvl w:val="2"/>
    </w:pPr>
    <w:rPr>
      <w:rFonts w:ascii="Calibri" w:eastAsia="Calibri" w:hAnsi="Calibri" w:cs="Calibri"/>
      <w:b/>
      <w:color w:val="auto"/>
      <w:sz w:val="22"/>
      <w:szCs w:val="22"/>
      <w:lang w:val="en-US" w:bidi="ar-SA"/>
    </w:rPr>
  </w:style>
  <w:style w:type="paragraph" w:customStyle="1" w:styleId="Level1Number">
    <w:name w:val="Level 1 Number"/>
    <w:basedOn w:val="Level1Heading"/>
    <w:rsid w:val="00FF5F65"/>
    <w:pPr>
      <w:keepNext w:val="0"/>
    </w:pPr>
    <w:rPr>
      <w:b w:val="0"/>
    </w:rPr>
  </w:style>
  <w:style w:type="paragraph" w:customStyle="1" w:styleId="Level2Number">
    <w:name w:val="Level 2 Number"/>
    <w:basedOn w:val="BodyText2"/>
    <w:rsid w:val="00FF5F65"/>
    <w:pPr>
      <w:numPr>
        <w:ilvl w:val="1"/>
        <w:numId w:val="3"/>
      </w:numPr>
      <w:tabs>
        <w:tab w:val="num" w:pos="1440"/>
      </w:tabs>
      <w:spacing w:before="120" w:line="240" w:lineRule="auto"/>
    </w:pPr>
    <w:rPr>
      <w:rFonts w:ascii="Calibri" w:eastAsia="Calibri" w:hAnsi="Calibri" w:cs="Calibri"/>
      <w:color w:val="auto"/>
      <w:sz w:val="22"/>
      <w:szCs w:val="22"/>
      <w:lang w:val="en-US" w:bidi="ar-SA"/>
    </w:rPr>
  </w:style>
  <w:style w:type="paragraph" w:customStyle="1" w:styleId="Level3Number">
    <w:name w:val="Level 3 Number"/>
    <w:basedOn w:val="BodyText3"/>
    <w:rsid w:val="00FF5F65"/>
    <w:pPr>
      <w:numPr>
        <w:ilvl w:val="2"/>
        <w:numId w:val="3"/>
      </w:numPr>
      <w:tabs>
        <w:tab w:val="clear" w:pos="1440"/>
        <w:tab w:val="num" w:pos="360"/>
        <w:tab w:val="num" w:pos="2160"/>
      </w:tabs>
      <w:spacing w:line="240" w:lineRule="auto"/>
      <w:ind w:left="0" w:firstLine="0"/>
    </w:pPr>
    <w:rPr>
      <w:rFonts w:ascii="Calibri" w:eastAsia="Calibri" w:hAnsi="Calibri" w:cs="Calibri"/>
      <w:color w:val="auto"/>
      <w:sz w:val="22"/>
      <w:szCs w:val="22"/>
      <w:lang w:val="en-US" w:bidi="ar-SA"/>
    </w:rPr>
  </w:style>
  <w:style w:type="paragraph" w:customStyle="1" w:styleId="Level4Number">
    <w:name w:val="Level 4 Number"/>
    <w:basedOn w:val="Normal"/>
    <w:rsid w:val="00FF5F65"/>
    <w:pPr>
      <w:numPr>
        <w:ilvl w:val="3"/>
        <w:numId w:val="3"/>
      </w:numPr>
      <w:spacing w:after="60" w:line="240" w:lineRule="auto"/>
    </w:pPr>
    <w:rPr>
      <w:rFonts w:ascii="Calibri" w:eastAsia="Calibri" w:hAnsi="Calibri" w:cs="Calibri"/>
      <w:color w:val="auto"/>
      <w:sz w:val="22"/>
      <w:szCs w:val="22"/>
      <w:lang w:val="en-US" w:bidi="ar-SA"/>
    </w:rPr>
  </w:style>
  <w:style w:type="paragraph" w:customStyle="1" w:styleId="Level5Number">
    <w:name w:val="Level 5 Number"/>
    <w:basedOn w:val="Normal"/>
    <w:rsid w:val="00FF5F65"/>
    <w:pPr>
      <w:numPr>
        <w:ilvl w:val="4"/>
        <w:numId w:val="3"/>
      </w:numPr>
      <w:spacing w:after="60" w:line="240" w:lineRule="auto"/>
    </w:pPr>
    <w:rPr>
      <w:rFonts w:ascii="Calibri" w:eastAsia="Calibri" w:hAnsi="Calibri" w:cs="Calibri"/>
      <w:color w:val="auto"/>
      <w:sz w:val="22"/>
      <w:szCs w:val="22"/>
      <w:lang w:val="en-US" w:bidi="ar-SA"/>
    </w:rPr>
  </w:style>
  <w:style w:type="paragraph" w:customStyle="1" w:styleId="Level6Number">
    <w:name w:val="Level 6 Number"/>
    <w:basedOn w:val="Normal"/>
    <w:rsid w:val="00FF5F65"/>
    <w:pPr>
      <w:numPr>
        <w:ilvl w:val="5"/>
        <w:numId w:val="3"/>
      </w:numPr>
      <w:spacing w:after="60" w:line="240" w:lineRule="auto"/>
    </w:pPr>
    <w:rPr>
      <w:rFonts w:ascii="Calibri" w:eastAsia="Calibri" w:hAnsi="Calibri" w:cs="Calibri"/>
      <w:color w:val="auto"/>
      <w:sz w:val="22"/>
      <w:szCs w:val="22"/>
      <w:lang w:val="en-US" w:bidi="ar-SA"/>
    </w:rPr>
  </w:style>
  <w:style w:type="paragraph" w:customStyle="1" w:styleId="Level7Number">
    <w:name w:val="Level 7 Number"/>
    <w:basedOn w:val="Normal"/>
    <w:rsid w:val="00FF5F65"/>
    <w:pPr>
      <w:numPr>
        <w:ilvl w:val="6"/>
        <w:numId w:val="3"/>
      </w:numPr>
      <w:spacing w:after="60" w:line="240" w:lineRule="auto"/>
    </w:pPr>
    <w:rPr>
      <w:rFonts w:ascii="Calibri" w:eastAsia="Calibri" w:hAnsi="Calibri" w:cs="Calibri"/>
      <w:color w:val="auto"/>
      <w:sz w:val="22"/>
      <w:szCs w:val="22"/>
      <w:lang w:val="en-US" w:bidi="ar-SA"/>
    </w:rPr>
  </w:style>
  <w:style w:type="paragraph" w:styleId="BodyText3">
    <w:name w:val="Body Text 3"/>
    <w:basedOn w:val="Normal"/>
    <w:link w:val="BodyText3Char"/>
    <w:uiPriority w:val="99"/>
    <w:semiHidden/>
    <w:unhideWhenUsed/>
    <w:rsid w:val="00FF5F65"/>
    <w:pPr>
      <w:spacing w:after="120"/>
    </w:pPr>
    <w:rPr>
      <w:sz w:val="16"/>
      <w:szCs w:val="16"/>
    </w:rPr>
  </w:style>
  <w:style w:type="character" w:customStyle="1" w:styleId="BodyText3Char">
    <w:name w:val="Body Text 3 Char"/>
    <w:basedOn w:val="DefaultParagraphFont"/>
    <w:link w:val="BodyText3"/>
    <w:uiPriority w:val="99"/>
    <w:semiHidden/>
    <w:rsid w:val="00FF5F65"/>
    <w:rPr>
      <w:rFonts w:ascii="Source Sans Pro" w:hAnsi="Source Sans Pro"/>
      <w:color w:val="262626" w:themeColor="text1" w:themeTint="D9"/>
      <w:sz w:val="16"/>
      <w:szCs w:val="16"/>
      <w:lang w:val="en-GB" w:bidi="he-IL"/>
    </w:rPr>
  </w:style>
  <w:style w:type="paragraph" w:styleId="BodyText2">
    <w:name w:val="Body Text 2"/>
    <w:basedOn w:val="Normal"/>
    <w:link w:val="BodyText2Char"/>
    <w:uiPriority w:val="99"/>
    <w:semiHidden/>
    <w:unhideWhenUsed/>
    <w:rsid w:val="00FF5F65"/>
    <w:pPr>
      <w:spacing w:after="120" w:line="480" w:lineRule="auto"/>
    </w:pPr>
  </w:style>
  <w:style w:type="character" w:customStyle="1" w:styleId="BodyText2Char">
    <w:name w:val="Body Text 2 Char"/>
    <w:basedOn w:val="DefaultParagraphFont"/>
    <w:link w:val="BodyText2"/>
    <w:uiPriority w:val="99"/>
    <w:semiHidden/>
    <w:rsid w:val="00FF5F65"/>
    <w:rPr>
      <w:rFonts w:ascii="Source Sans Pro" w:hAnsi="Source Sans Pro"/>
      <w:color w:val="262626" w:themeColor="text1" w:themeTint="D9"/>
      <w:sz w:val="28"/>
      <w:szCs w:val="28"/>
      <w:lang w:val="en-GB" w:bidi="he-IL"/>
    </w:rPr>
  </w:style>
  <w:style w:type="paragraph" w:customStyle="1" w:styleId="BodyText1">
    <w:name w:val="Body Text 1"/>
    <w:basedOn w:val="BodyText"/>
    <w:rsid w:val="00FF5F65"/>
    <w:pPr>
      <w:ind w:left="720"/>
    </w:pPr>
    <w:rPr>
      <w:rFonts w:ascii="Calibri" w:eastAsia="Calibri" w:hAnsi="Calibri" w:cs="Calibri"/>
    </w:rPr>
  </w:style>
  <w:style w:type="character" w:customStyle="1" w:styleId="PlainTable41">
    <w:name w:val="Plain Table 41"/>
    <w:qFormat/>
    <w:rsid w:val="002F6AA3"/>
    <w:rPr>
      <w:b/>
      <w:i/>
      <w:sz w:val="22"/>
      <w:szCs w:val="22"/>
      <w:lang w:val="en-US" w:eastAsia="en-US" w:bidi="ar-SA"/>
    </w:rPr>
  </w:style>
  <w:style w:type="character" w:customStyle="1" w:styleId="DefinitionTerm">
    <w:name w:val="Definition Term"/>
    <w:rsid w:val="000416EA"/>
    <w:rPr>
      <w:b/>
      <w:sz w:val="22"/>
      <w:szCs w:val="22"/>
      <w:lang w:val="en-US" w:eastAsia="en-US" w:bidi="ar-SA"/>
    </w:rPr>
  </w:style>
  <w:style w:type="character" w:customStyle="1" w:styleId="InsertText">
    <w:name w:val="Insert Text"/>
    <w:rsid w:val="000416EA"/>
    <w:rPr>
      <w:i/>
      <w:sz w:val="22"/>
      <w:szCs w:val="22"/>
      <w:lang w:val="en-US" w:eastAsia="en-US" w:bidi="ar-SA"/>
    </w:rPr>
  </w:style>
  <w:style w:type="paragraph" w:customStyle="1" w:styleId="Definition">
    <w:name w:val="Definition"/>
    <w:basedOn w:val="BodyText"/>
    <w:rsid w:val="000416EA"/>
    <w:rPr>
      <w:rFonts w:ascii="Calibri" w:eastAsia="Calibri" w:hAnsi="Calibri" w:cs="Times"/>
    </w:rPr>
  </w:style>
  <w:style w:type="character" w:styleId="Emphasis">
    <w:name w:val="Emphasis"/>
    <w:qFormat/>
    <w:rsid w:val="00A910B8"/>
    <w:rPr>
      <w:i/>
      <w:sz w:val="22"/>
      <w:szCs w:val="22"/>
      <w:lang w:val="en-US" w:eastAsia="en-US" w:bidi="ar-SA"/>
    </w:rPr>
  </w:style>
  <w:style w:type="character" w:styleId="Hyperlink">
    <w:name w:val="Hyperlink"/>
    <w:rsid w:val="00A910B8"/>
    <w:rPr>
      <w:color w:val="0000FF"/>
      <w:sz w:val="22"/>
      <w:szCs w:val="22"/>
      <w:u w:val="single"/>
      <w:lang w:val="en-US" w:eastAsia="en-US" w:bidi="ar-SA"/>
    </w:rPr>
  </w:style>
  <w:style w:type="character" w:customStyle="1" w:styleId="Heading3Char">
    <w:name w:val="Heading 3 Char"/>
    <w:basedOn w:val="DefaultParagraphFont"/>
    <w:link w:val="Heading3"/>
    <w:uiPriority w:val="9"/>
    <w:semiHidden/>
    <w:rsid w:val="004810AB"/>
    <w:rPr>
      <w:rFonts w:asciiTheme="majorHAnsi" w:eastAsiaTheme="majorEastAsia" w:hAnsiTheme="majorHAnsi" w:cstheme="majorBidi"/>
      <w:color w:val="1F3763" w:themeColor="accent1" w:themeShade="7F"/>
      <w:sz w:val="24"/>
      <w:szCs w:val="24"/>
      <w:lang w:val="en-GB" w:bidi="he-IL"/>
    </w:rPr>
  </w:style>
  <w:style w:type="table" w:styleId="TableContemporary">
    <w:name w:val="Table Contemporary"/>
    <w:basedOn w:val="TableNormal"/>
    <w:rsid w:val="004B6B65"/>
    <w:rPr>
      <w:rFonts w:ascii="Calibri" w:eastAsia="Calibri" w:hAnsi="Calibri" w:cs="Times"/>
      <w:sz w:val="20"/>
      <w:szCs w:val="20"/>
      <w:lang w:val="en-GB" w:eastAsia="en-GB" w:bidi="he-I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4828CE"/>
    <w:rPr>
      <w:color w:val="808080"/>
      <w:shd w:val="clear" w:color="auto" w:fill="E6E6E6"/>
    </w:rPr>
  </w:style>
  <w:style w:type="paragraph" w:styleId="BalloonText">
    <w:name w:val="Balloon Text"/>
    <w:basedOn w:val="Normal"/>
    <w:link w:val="BalloonTextChar"/>
    <w:uiPriority w:val="99"/>
    <w:semiHidden/>
    <w:unhideWhenUsed/>
    <w:rsid w:val="002D4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56"/>
    <w:rPr>
      <w:rFonts w:ascii="Tahoma" w:hAnsi="Tahoma" w:cs="Tahoma"/>
      <w:color w:val="262626" w:themeColor="text1" w:themeTint="D9"/>
      <w:sz w:val="16"/>
      <w:szCs w:val="16"/>
      <w:lang w:val="en-GB"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B2"/>
    <w:pPr>
      <w:spacing w:after="360"/>
    </w:pPr>
    <w:rPr>
      <w:rFonts w:ascii="Source Sans Pro" w:hAnsi="Source Sans Pro"/>
      <w:color w:val="262626" w:themeColor="text1" w:themeTint="D9"/>
      <w:sz w:val="28"/>
      <w:szCs w:val="28"/>
      <w:lang w:val="en-GB" w:bidi="he-IL"/>
    </w:rPr>
  </w:style>
  <w:style w:type="paragraph" w:styleId="Heading1">
    <w:name w:val="heading 1"/>
    <w:basedOn w:val="Normal"/>
    <w:next w:val="Normal"/>
    <w:link w:val="Heading1Char"/>
    <w:uiPriority w:val="9"/>
    <w:qFormat/>
    <w:rsid w:val="00E628B2"/>
    <w:pPr>
      <w:pBdr>
        <w:bottom w:val="single" w:sz="2" w:space="6" w:color="87C5E1"/>
      </w:pBdr>
      <w:tabs>
        <w:tab w:val="left" w:pos="2410"/>
      </w:tabs>
      <w:spacing w:before="480" w:line="240" w:lineRule="auto"/>
      <w:outlineLvl w:val="0"/>
    </w:pPr>
    <w:rPr>
      <w:rFonts w:ascii="Merriweather" w:hAnsi="Merriweather"/>
      <w:b/>
      <w:bCs/>
      <w:color w:val="003367"/>
      <w:kern w:val="18"/>
      <w:sz w:val="48"/>
      <w:szCs w:val="48"/>
    </w:rPr>
  </w:style>
  <w:style w:type="paragraph" w:styleId="Heading2">
    <w:name w:val="heading 2"/>
    <w:basedOn w:val="Normal"/>
    <w:next w:val="Normal"/>
    <w:link w:val="Heading2Char"/>
    <w:uiPriority w:val="9"/>
    <w:unhideWhenUsed/>
    <w:qFormat/>
    <w:rsid w:val="00E628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10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B2"/>
    <w:rPr>
      <w:rFonts w:ascii="Merriweather" w:hAnsi="Merriweather"/>
      <w:b/>
      <w:bCs/>
      <w:color w:val="003367"/>
      <w:kern w:val="18"/>
      <w:sz w:val="48"/>
      <w:szCs w:val="48"/>
      <w:lang w:val="en-GB" w:bidi="he-IL"/>
    </w:rPr>
  </w:style>
  <w:style w:type="paragraph" w:styleId="Footer">
    <w:name w:val="footer"/>
    <w:basedOn w:val="Normal"/>
    <w:link w:val="FooterChar"/>
    <w:uiPriority w:val="99"/>
    <w:unhideWhenUsed/>
    <w:rsid w:val="00E62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8B2"/>
    <w:rPr>
      <w:rFonts w:ascii="Source Sans Pro" w:hAnsi="Source Sans Pro"/>
      <w:color w:val="262626" w:themeColor="text1" w:themeTint="D9"/>
      <w:sz w:val="28"/>
      <w:szCs w:val="28"/>
      <w:lang w:val="en-GB" w:bidi="he-IL"/>
    </w:rPr>
  </w:style>
  <w:style w:type="paragraph" w:styleId="Title">
    <w:name w:val="Title"/>
    <w:basedOn w:val="Normal"/>
    <w:next w:val="Normal"/>
    <w:link w:val="TitleChar"/>
    <w:uiPriority w:val="10"/>
    <w:qFormat/>
    <w:rsid w:val="00E628B2"/>
    <w:pPr>
      <w:spacing w:after="600" w:line="240" w:lineRule="auto"/>
    </w:pPr>
    <w:rPr>
      <w:rFonts w:ascii="Merriweather" w:hAnsi="Merriweather"/>
      <w:bCs/>
      <w:color w:val="FFFFFF" w:themeColor="background1" w:themeTint="D9"/>
      <w:sz w:val="72"/>
      <w:szCs w:val="72"/>
    </w:rPr>
  </w:style>
  <w:style w:type="character" w:customStyle="1" w:styleId="TitleChar">
    <w:name w:val="Title Char"/>
    <w:basedOn w:val="DefaultParagraphFont"/>
    <w:link w:val="Title"/>
    <w:uiPriority w:val="10"/>
    <w:rsid w:val="00E628B2"/>
    <w:rPr>
      <w:rFonts w:ascii="Merriweather" w:hAnsi="Merriweather"/>
      <w:bCs/>
      <w:color w:val="FFFFFF" w:themeColor="background1" w:themeTint="D9"/>
      <w:sz w:val="72"/>
      <w:szCs w:val="72"/>
      <w:lang w:val="en-GB" w:bidi="he-IL"/>
    </w:rPr>
  </w:style>
  <w:style w:type="paragraph" w:customStyle="1" w:styleId="Subtitletext">
    <w:name w:val="Subtitle text"/>
    <w:basedOn w:val="Title"/>
    <w:link w:val="SubtitletextChar"/>
    <w:qFormat/>
    <w:rsid w:val="00E628B2"/>
    <w:rPr>
      <w:rFonts w:ascii="Source Sans Pro" w:hAnsi="Source Sans Pro"/>
      <w:i/>
      <w:iCs/>
      <w:sz w:val="44"/>
      <w:szCs w:val="44"/>
    </w:rPr>
  </w:style>
  <w:style w:type="character" w:customStyle="1" w:styleId="SubtitletextChar">
    <w:name w:val="Subtitle text Char"/>
    <w:basedOn w:val="DefaultParagraphFont"/>
    <w:link w:val="Subtitletext"/>
    <w:rsid w:val="00E628B2"/>
    <w:rPr>
      <w:rFonts w:ascii="Source Sans Pro" w:hAnsi="Source Sans Pro"/>
      <w:bCs/>
      <w:i/>
      <w:iCs/>
      <w:color w:val="FFFFFF" w:themeColor="background1" w:themeTint="D9"/>
      <w:sz w:val="44"/>
      <w:szCs w:val="44"/>
      <w:lang w:val="en-GB" w:bidi="he-IL"/>
    </w:rPr>
  </w:style>
  <w:style w:type="paragraph" w:customStyle="1" w:styleId="Coverpagetext">
    <w:name w:val="Cover page text"/>
    <w:link w:val="CoverpagetextChar"/>
    <w:qFormat/>
    <w:rsid w:val="00E628B2"/>
    <w:rPr>
      <w:rFonts w:ascii="Source Sans Pro" w:hAnsi="Source Sans Pro"/>
      <w:color w:val="FFFFFF" w:themeColor="background1" w:themeTint="D9"/>
      <w:sz w:val="28"/>
      <w:szCs w:val="28"/>
      <w:lang w:val="en-GB" w:bidi="he-IL"/>
    </w:rPr>
  </w:style>
  <w:style w:type="character" w:customStyle="1" w:styleId="CoverpagetextChar">
    <w:name w:val="Cover page text Char"/>
    <w:basedOn w:val="DefaultParagraphFont"/>
    <w:link w:val="Coverpagetext"/>
    <w:rsid w:val="00E628B2"/>
    <w:rPr>
      <w:rFonts w:ascii="Source Sans Pro" w:hAnsi="Source Sans Pro"/>
      <w:color w:val="FFFFFF" w:themeColor="background1" w:themeTint="D9"/>
      <w:sz w:val="28"/>
      <w:szCs w:val="28"/>
      <w:lang w:val="en-GB" w:bidi="he-IL"/>
    </w:rPr>
  </w:style>
  <w:style w:type="paragraph" w:styleId="ListParagraph">
    <w:name w:val="List Paragraph"/>
    <w:basedOn w:val="Normal"/>
    <w:uiPriority w:val="34"/>
    <w:qFormat/>
    <w:rsid w:val="00E628B2"/>
    <w:pPr>
      <w:spacing w:after="0" w:line="276" w:lineRule="auto"/>
      <w:ind w:left="720" w:right="26"/>
      <w:contextualSpacing/>
    </w:pPr>
    <w:rPr>
      <w:rFonts w:asciiTheme="minorBidi" w:hAnsiTheme="minorBidi"/>
      <w:color w:val="auto"/>
      <w:sz w:val="24"/>
      <w:szCs w:val="22"/>
      <w:lang w:bidi="ar-SA"/>
    </w:rPr>
  </w:style>
  <w:style w:type="table" w:styleId="TableGrid">
    <w:name w:val="Table Grid"/>
    <w:basedOn w:val="TableNormal"/>
    <w:uiPriority w:val="39"/>
    <w:rsid w:val="00E628B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628B2"/>
    <w:pPr>
      <w:spacing w:before="100" w:beforeAutospacing="1" w:after="100" w:afterAutospacing="1" w:line="240" w:lineRule="auto"/>
    </w:pPr>
    <w:rPr>
      <w:rFonts w:ascii="Times New Roman" w:eastAsia="Times New Roman" w:hAnsi="Times New Roman" w:cs="Times New Roman"/>
      <w:color w:val="auto"/>
      <w:sz w:val="24"/>
      <w:szCs w:val="24"/>
      <w:lang w:val="en-US" w:bidi="ar-SA"/>
    </w:rPr>
  </w:style>
  <w:style w:type="character" w:customStyle="1" w:styleId="Heading2Char">
    <w:name w:val="Heading 2 Char"/>
    <w:basedOn w:val="DefaultParagraphFont"/>
    <w:link w:val="Heading2"/>
    <w:uiPriority w:val="9"/>
    <w:rsid w:val="00E628B2"/>
    <w:rPr>
      <w:rFonts w:asciiTheme="majorHAnsi" w:eastAsiaTheme="majorEastAsia" w:hAnsiTheme="majorHAnsi" w:cstheme="majorBidi"/>
      <w:color w:val="2F5496" w:themeColor="accent1" w:themeShade="BF"/>
      <w:sz w:val="26"/>
      <w:szCs w:val="26"/>
      <w:lang w:val="en-GB" w:bidi="he-IL"/>
    </w:rPr>
  </w:style>
  <w:style w:type="character" w:styleId="IntenseEmphasis">
    <w:name w:val="Intense Emphasis"/>
    <w:basedOn w:val="DefaultParagraphFont"/>
    <w:uiPriority w:val="21"/>
    <w:qFormat/>
    <w:rsid w:val="00E628B2"/>
    <w:rPr>
      <w:i/>
      <w:iCs/>
      <w:color w:val="4472C4" w:themeColor="accent1"/>
    </w:rPr>
  </w:style>
  <w:style w:type="paragraph" w:styleId="Header">
    <w:name w:val="header"/>
    <w:basedOn w:val="Normal"/>
    <w:link w:val="HeaderChar"/>
    <w:uiPriority w:val="99"/>
    <w:unhideWhenUsed/>
    <w:rsid w:val="00CC1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13"/>
    <w:rPr>
      <w:rFonts w:ascii="Source Sans Pro" w:hAnsi="Source Sans Pro"/>
      <w:color w:val="262626" w:themeColor="text1" w:themeTint="D9"/>
      <w:sz w:val="28"/>
      <w:szCs w:val="28"/>
      <w:lang w:val="en-GB" w:bidi="he-IL"/>
    </w:rPr>
  </w:style>
  <w:style w:type="paragraph" w:customStyle="1" w:styleId="Head-A">
    <w:name w:val="Head-A"/>
    <w:rsid w:val="005649F1"/>
    <w:pPr>
      <w:keepNext/>
      <w:widowControl w:val="0"/>
      <w:pBdr>
        <w:top w:val="nil"/>
        <w:left w:val="nil"/>
        <w:bottom w:val="nil"/>
        <w:right w:val="nil"/>
        <w:between w:val="nil"/>
        <w:bar w:val="nil"/>
      </w:pBdr>
      <w:tabs>
        <w:tab w:val="left" w:pos="851"/>
      </w:tabs>
      <w:spacing w:before="480" w:after="240" w:line="240" w:lineRule="auto"/>
    </w:pPr>
    <w:rPr>
      <w:rFonts w:ascii="Arial" w:eastAsia="Arial" w:hAnsi="Arial" w:cs="Arial"/>
      <w:b/>
      <w:bCs/>
      <w:color w:val="000000"/>
      <w:sz w:val="24"/>
      <w:szCs w:val="24"/>
      <w:u w:color="000000"/>
      <w:bdr w:val="nil"/>
      <w:lang w:bidi="he-IL"/>
    </w:rPr>
  </w:style>
  <w:style w:type="paragraph" w:customStyle="1" w:styleId="para">
    <w:name w:val="para"/>
    <w:rsid w:val="005649F1"/>
    <w:pPr>
      <w:widowControl w:val="0"/>
      <w:pBdr>
        <w:top w:val="nil"/>
        <w:left w:val="nil"/>
        <w:bottom w:val="nil"/>
        <w:right w:val="nil"/>
        <w:between w:val="nil"/>
        <w:bar w:val="nil"/>
      </w:pBdr>
      <w:tabs>
        <w:tab w:val="left" w:pos="851"/>
      </w:tabs>
      <w:spacing w:before="120" w:after="0" w:line="240" w:lineRule="auto"/>
    </w:pPr>
    <w:rPr>
      <w:rFonts w:ascii="Times New Roman" w:eastAsia="Times New Roman" w:hAnsi="Times New Roman" w:cs="Times New Roman"/>
      <w:color w:val="000000"/>
      <w:sz w:val="24"/>
      <w:szCs w:val="24"/>
      <w:u w:color="000000"/>
      <w:bdr w:val="nil"/>
      <w:lang w:bidi="he-IL"/>
    </w:rPr>
  </w:style>
  <w:style w:type="numbering" w:customStyle="1" w:styleId="ImportedStyle36">
    <w:name w:val="Imported Style 36"/>
    <w:rsid w:val="005649F1"/>
    <w:pPr>
      <w:numPr>
        <w:numId w:val="1"/>
      </w:numPr>
    </w:pPr>
  </w:style>
  <w:style w:type="paragraph" w:customStyle="1" w:styleId="list0bullet">
    <w:name w:val="list0 bullet"/>
    <w:rsid w:val="005649F1"/>
    <w:pPr>
      <w:widowControl w:val="0"/>
      <w:pBdr>
        <w:top w:val="nil"/>
        <w:left w:val="nil"/>
        <w:bottom w:val="nil"/>
        <w:right w:val="nil"/>
        <w:between w:val="nil"/>
        <w:bar w:val="nil"/>
      </w:pBdr>
      <w:tabs>
        <w:tab w:val="left" w:pos="567"/>
      </w:tabs>
      <w:spacing w:before="120" w:after="0" w:line="240" w:lineRule="auto"/>
    </w:pPr>
    <w:rPr>
      <w:rFonts w:ascii="Times New Roman" w:eastAsia="Times New Roman" w:hAnsi="Times New Roman" w:cs="Times New Roman"/>
      <w:color w:val="000000"/>
      <w:sz w:val="24"/>
      <w:szCs w:val="24"/>
      <w:u w:color="000000"/>
      <w:bdr w:val="nil"/>
      <w:lang w:bidi="he-IL"/>
    </w:rPr>
  </w:style>
  <w:style w:type="paragraph" w:customStyle="1" w:styleId="Body">
    <w:name w:val="Body"/>
    <w:rsid w:val="005649F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bidi="he-IL"/>
    </w:rPr>
  </w:style>
  <w:style w:type="character" w:customStyle="1" w:styleId="BodyTextChar">
    <w:name w:val="Body Text Char"/>
    <w:link w:val="BodyText"/>
    <w:hidden/>
    <w:rsid w:val="009720A6"/>
  </w:style>
  <w:style w:type="character" w:styleId="Strong">
    <w:name w:val="Strong"/>
    <w:qFormat/>
    <w:rsid w:val="009720A6"/>
    <w:rPr>
      <w:b/>
      <w:sz w:val="22"/>
      <w:szCs w:val="22"/>
      <w:lang w:val="en-US" w:eastAsia="en-US" w:bidi="ar-SA"/>
    </w:rPr>
  </w:style>
  <w:style w:type="paragraph" w:styleId="BodyText">
    <w:name w:val="Body Text"/>
    <w:link w:val="BodyTextChar"/>
    <w:rsid w:val="009720A6"/>
    <w:pPr>
      <w:spacing w:before="120" w:after="120" w:line="240" w:lineRule="auto"/>
    </w:pPr>
  </w:style>
  <w:style w:type="character" w:customStyle="1" w:styleId="BodyTextChar1">
    <w:name w:val="Body Text Char1"/>
    <w:basedOn w:val="DefaultParagraphFont"/>
    <w:uiPriority w:val="99"/>
    <w:semiHidden/>
    <w:rsid w:val="009720A6"/>
    <w:rPr>
      <w:rFonts w:ascii="Source Sans Pro" w:hAnsi="Source Sans Pro"/>
      <w:color w:val="262626" w:themeColor="text1" w:themeTint="D9"/>
      <w:sz w:val="28"/>
      <w:szCs w:val="28"/>
      <w:lang w:val="en-GB" w:bidi="he-IL"/>
    </w:rPr>
  </w:style>
  <w:style w:type="paragraph" w:customStyle="1" w:styleId="Level1Bullet">
    <w:name w:val="Level 1 Bullet"/>
    <w:basedOn w:val="Normal"/>
    <w:rsid w:val="00FF5F65"/>
    <w:pPr>
      <w:numPr>
        <w:numId w:val="2"/>
      </w:numPr>
      <w:spacing w:before="120" w:after="120" w:line="240" w:lineRule="auto"/>
    </w:pPr>
    <w:rPr>
      <w:rFonts w:ascii="Calibri" w:eastAsia="Calibri" w:hAnsi="Calibri" w:cs="Calibri"/>
      <w:color w:val="auto"/>
      <w:sz w:val="22"/>
      <w:szCs w:val="22"/>
      <w:lang w:val="en-US" w:bidi="ar-SA"/>
    </w:rPr>
  </w:style>
  <w:style w:type="paragraph" w:customStyle="1" w:styleId="Level2Bullet">
    <w:name w:val="Level 2 Bullet"/>
    <w:basedOn w:val="BodyText3"/>
    <w:rsid w:val="00FF5F65"/>
    <w:pPr>
      <w:numPr>
        <w:ilvl w:val="1"/>
        <w:numId w:val="2"/>
      </w:numPr>
      <w:tabs>
        <w:tab w:val="clear" w:pos="2160"/>
        <w:tab w:val="num" w:pos="360"/>
      </w:tabs>
      <w:spacing w:line="240" w:lineRule="auto"/>
      <w:ind w:left="0" w:firstLine="0"/>
    </w:pPr>
    <w:rPr>
      <w:rFonts w:ascii="Calibri" w:eastAsia="Calibri" w:hAnsi="Calibri" w:cs="Calibri"/>
      <w:color w:val="auto"/>
      <w:sz w:val="22"/>
      <w:szCs w:val="22"/>
      <w:lang w:val="en-US" w:bidi="ar-SA"/>
    </w:rPr>
  </w:style>
  <w:style w:type="paragraph" w:customStyle="1" w:styleId="Level1Heading">
    <w:name w:val="Level 1 Heading"/>
    <w:basedOn w:val="Normal"/>
    <w:rsid w:val="00FF5F65"/>
    <w:pPr>
      <w:keepNext/>
      <w:numPr>
        <w:numId w:val="3"/>
      </w:numPr>
      <w:spacing w:before="120" w:after="120" w:line="240" w:lineRule="auto"/>
      <w:outlineLvl w:val="2"/>
    </w:pPr>
    <w:rPr>
      <w:rFonts w:ascii="Calibri" w:eastAsia="Calibri" w:hAnsi="Calibri" w:cs="Calibri"/>
      <w:b/>
      <w:color w:val="auto"/>
      <w:sz w:val="22"/>
      <w:szCs w:val="22"/>
      <w:lang w:val="en-US" w:bidi="ar-SA"/>
    </w:rPr>
  </w:style>
  <w:style w:type="paragraph" w:customStyle="1" w:styleId="Level1Number">
    <w:name w:val="Level 1 Number"/>
    <w:basedOn w:val="Level1Heading"/>
    <w:rsid w:val="00FF5F65"/>
    <w:pPr>
      <w:keepNext w:val="0"/>
    </w:pPr>
    <w:rPr>
      <w:b w:val="0"/>
    </w:rPr>
  </w:style>
  <w:style w:type="paragraph" w:customStyle="1" w:styleId="Level2Number">
    <w:name w:val="Level 2 Number"/>
    <w:basedOn w:val="BodyText2"/>
    <w:rsid w:val="00FF5F65"/>
    <w:pPr>
      <w:numPr>
        <w:ilvl w:val="1"/>
        <w:numId w:val="3"/>
      </w:numPr>
      <w:tabs>
        <w:tab w:val="num" w:pos="1440"/>
      </w:tabs>
      <w:spacing w:before="120" w:line="240" w:lineRule="auto"/>
    </w:pPr>
    <w:rPr>
      <w:rFonts w:ascii="Calibri" w:eastAsia="Calibri" w:hAnsi="Calibri" w:cs="Calibri"/>
      <w:color w:val="auto"/>
      <w:sz w:val="22"/>
      <w:szCs w:val="22"/>
      <w:lang w:val="en-US" w:bidi="ar-SA"/>
    </w:rPr>
  </w:style>
  <w:style w:type="paragraph" w:customStyle="1" w:styleId="Level3Number">
    <w:name w:val="Level 3 Number"/>
    <w:basedOn w:val="BodyText3"/>
    <w:rsid w:val="00FF5F65"/>
    <w:pPr>
      <w:numPr>
        <w:ilvl w:val="2"/>
        <w:numId w:val="3"/>
      </w:numPr>
      <w:tabs>
        <w:tab w:val="clear" w:pos="1440"/>
        <w:tab w:val="num" w:pos="360"/>
        <w:tab w:val="num" w:pos="2160"/>
      </w:tabs>
      <w:spacing w:line="240" w:lineRule="auto"/>
      <w:ind w:left="0" w:firstLine="0"/>
    </w:pPr>
    <w:rPr>
      <w:rFonts w:ascii="Calibri" w:eastAsia="Calibri" w:hAnsi="Calibri" w:cs="Calibri"/>
      <w:color w:val="auto"/>
      <w:sz w:val="22"/>
      <w:szCs w:val="22"/>
      <w:lang w:val="en-US" w:bidi="ar-SA"/>
    </w:rPr>
  </w:style>
  <w:style w:type="paragraph" w:customStyle="1" w:styleId="Level4Number">
    <w:name w:val="Level 4 Number"/>
    <w:basedOn w:val="Normal"/>
    <w:rsid w:val="00FF5F65"/>
    <w:pPr>
      <w:numPr>
        <w:ilvl w:val="3"/>
        <w:numId w:val="3"/>
      </w:numPr>
      <w:spacing w:after="60" w:line="240" w:lineRule="auto"/>
    </w:pPr>
    <w:rPr>
      <w:rFonts w:ascii="Calibri" w:eastAsia="Calibri" w:hAnsi="Calibri" w:cs="Calibri"/>
      <w:color w:val="auto"/>
      <w:sz w:val="22"/>
      <w:szCs w:val="22"/>
      <w:lang w:val="en-US" w:bidi="ar-SA"/>
    </w:rPr>
  </w:style>
  <w:style w:type="paragraph" w:customStyle="1" w:styleId="Level5Number">
    <w:name w:val="Level 5 Number"/>
    <w:basedOn w:val="Normal"/>
    <w:rsid w:val="00FF5F65"/>
    <w:pPr>
      <w:numPr>
        <w:ilvl w:val="4"/>
        <w:numId w:val="3"/>
      </w:numPr>
      <w:spacing w:after="60" w:line="240" w:lineRule="auto"/>
    </w:pPr>
    <w:rPr>
      <w:rFonts w:ascii="Calibri" w:eastAsia="Calibri" w:hAnsi="Calibri" w:cs="Calibri"/>
      <w:color w:val="auto"/>
      <w:sz w:val="22"/>
      <w:szCs w:val="22"/>
      <w:lang w:val="en-US" w:bidi="ar-SA"/>
    </w:rPr>
  </w:style>
  <w:style w:type="paragraph" w:customStyle="1" w:styleId="Level6Number">
    <w:name w:val="Level 6 Number"/>
    <w:basedOn w:val="Normal"/>
    <w:rsid w:val="00FF5F65"/>
    <w:pPr>
      <w:numPr>
        <w:ilvl w:val="5"/>
        <w:numId w:val="3"/>
      </w:numPr>
      <w:spacing w:after="60" w:line="240" w:lineRule="auto"/>
    </w:pPr>
    <w:rPr>
      <w:rFonts w:ascii="Calibri" w:eastAsia="Calibri" w:hAnsi="Calibri" w:cs="Calibri"/>
      <w:color w:val="auto"/>
      <w:sz w:val="22"/>
      <w:szCs w:val="22"/>
      <w:lang w:val="en-US" w:bidi="ar-SA"/>
    </w:rPr>
  </w:style>
  <w:style w:type="paragraph" w:customStyle="1" w:styleId="Level7Number">
    <w:name w:val="Level 7 Number"/>
    <w:basedOn w:val="Normal"/>
    <w:rsid w:val="00FF5F65"/>
    <w:pPr>
      <w:numPr>
        <w:ilvl w:val="6"/>
        <w:numId w:val="3"/>
      </w:numPr>
      <w:spacing w:after="60" w:line="240" w:lineRule="auto"/>
    </w:pPr>
    <w:rPr>
      <w:rFonts w:ascii="Calibri" w:eastAsia="Calibri" w:hAnsi="Calibri" w:cs="Calibri"/>
      <w:color w:val="auto"/>
      <w:sz w:val="22"/>
      <w:szCs w:val="22"/>
      <w:lang w:val="en-US" w:bidi="ar-SA"/>
    </w:rPr>
  </w:style>
  <w:style w:type="paragraph" w:styleId="BodyText3">
    <w:name w:val="Body Text 3"/>
    <w:basedOn w:val="Normal"/>
    <w:link w:val="BodyText3Char"/>
    <w:uiPriority w:val="99"/>
    <w:semiHidden/>
    <w:unhideWhenUsed/>
    <w:rsid w:val="00FF5F65"/>
    <w:pPr>
      <w:spacing w:after="120"/>
    </w:pPr>
    <w:rPr>
      <w:sz w:val="16"/>
      <w:szCs w:val="16"/>
    </w:rPr>
  </w:style>
  <w:style w:type="character" w:customStyle="1" w:styleId="BodyText3Char">
    <w:name w:val="Body Text 3 Char"/>
    <w:basedOn w:val="DefaultParagraphFont"/>
    <w:link w:val="BodyText3"/>
    <w:uiPriority w:val="99"/>
    <w:semiHidden/>
    <w:rsid w:val="00FF5F65"/>
    <w:rPr>
      <w:rFonts w:ascii="Source Sans Pro" w:hAnsi="Source Sans Pro"/>
      <w:color w:val="262626" w:themeColor="text1" w:themeTint="D9"/>
      <w:sz w:val="16"/>
      <w:szCs w:val="16"/>
      <w:lang w:val="en-GB" w:bidi="he-IL"/>
    </w:rPr>
  </w:style>
  <w:style w:type="paragraph" w:styleId="BodyText2">
    <w:name w:val="Body Text 2"/>
    <w:basedOn w:val="Normal"/>
    <w:link w:val="BodyText2Char"/>
    <w:uiPriority w:val="99"/>
    <w:semiHidden/>
    <w:unhideWhenUsed/>
    <w:rsid w:val="00FF5F65"/>
    <w:pPr>
      <w:spacing w:after="120" w:line="480" w:lineRule="auto"/>
    </w:pPr>
  </w:style>
  <w:style w:type="character" w:customStyle="1" w:styleId="BodyText2Char">
    <w:name w:val="Body Text 2 Char"/>
    <w:basedOn w:val="DefaultParagraphFont"/>
    <w:link w:val="BodyText2"/>
    <w:uiPriority w:val="99"/>
    <w:semiHidden/>
    <w:rsid w:val="00FF5F65"/>
    <w:rPr>
      <w:rFonts w:ascii="Source Sans Pro" w:hAnsi="Source Sans Pro"/>
      <w:color w:val="262626" w:themeColor="text1" w:themeTint="D9"/>
      <w:sz w:val="28"/>
      <w:szCs w:val="28"/>
      <w:lang w:val="en-GB" w:bidi="he-IL"/>
    </w:rPr>
  </w:style>
  <w:style w:type="paragraph" w:customStyle="1" w:styleId="BodyText1">
    <w:name w:val="Body Text 1"/>
    <w:basedOn w:val="BodyText"/>
    <w:rsid w:val="00FF5F65"/>
    <w:pPr>
      <w:ind w:left="720"/>
    </w:pPr>
    <w:rPr>
      <w:rFonts w:ascii="Calibri" w:eastAsia="Calibri" w:hAnsi="Calibri" w:cs="Calibri"/>
    </w:rPr>
  </w:style>
  <w:style w:type="character" w:customStyle="1" w:styleId="PlainTable41">
    <w:name w:val="Plain Table 41"/>
    <w:qFormat/>
    <w:rsid w:val="002F6AA3"/>
    <w:rPr>
      <w:b/>
      <w:i/>
      <w:sz w:val="22"/>
      <w:szCs w:val="22"/>
      <w:lang w:val="en-US" w:eastAsia="en-US" w:bidi="ar-SA"/>
    </w:rPr>
  </w:style>
  <w:style w:type="character" w:customStyle="1" w:styleId="DefinitionTerm">
    <w:name w:val="Definition Term"/>
    <w:rsid w:val="000416EA"/>
    <w:rPr>
      <w:b/>
      <w:sz w:val="22"/>
      <w:szCs w:val="22"/>
      <w:lang w:val="en-US" w:eastAsia="en-US" w:bidi="ar-SA"/>
    </w:rPr>
  </w:style>
  <w:style w:type="character" w:customStyle="1" w:styleId="InsertText">
    <w:name w:val="Insert Text"/>
    <w:rsid w:val="000416EA"/>
    <w:rPr>
      <w:i/>
      <w:sz w:val="22"/>
      <w:szCs w:val="22"/>
      <w:lang w:val="en-US" w:eastAsia="en-US" w:bidi="ar-SA"/>
    </w:rPr>
  </w:style>
  <w:style w:type="paragraph" w:customStyle="1" w:styleId="Definition">
    <w:name w:val="Definition"/>
    <w:basedOn w:val="BodyText"/>
    <w:rsid w:val="000416EA"/>
    <w:rPr>
      <w:rFonts w:ascii="Calibri" w:eastAsia="Calibri" w:hAnsi="Calibri" w:cs="Times"/>
    </w:rPr>
  </w:style>
  <w:style w:type="character" w:styleId="Emphasis">
    <w:name w:val="Emphasis"/>
    <w:qFormat/>
    <w:rsid w:val="00A910B8"/>
    <w:rPr>
      <w:i/>
      <w:sz w:val="22"/>
      <w:szCs w:val="22"/>
      <w:lang w:val="en-US" w:eastAsia="en-US" w:bidi="ar-SA"/>
    </w:rPr>
  </w:style>
  <w:style w:type="character" w:styleId="Hyperlink">
    <w:name w:val="Hyperlink"/>
    <w:rsid w:val="00A910B8"/>
    <w:rPr>
      <w:color w:val="0000FF"/>
      <w:sz w:val="22"/>
      <w:szCs w:val="22"/>
      <w:u w:val="single"/>
      <w:lang w:val="en-US" w:eastAsia="en-US" w:bidi="ar-SA"/>
    </w:rPr>
  </w:style>
  <w:style w:type="character" w:customStyle="1" w:styleId="Heading3Char">
    <w:name w:val="Heading 3 Char"/>
    <w:basedOn w:val="DefaultParagraphFont"/>
    <w:link w:val="Heading3"/>
    <w:uiPriority w:val="9"/>
    <w:semiHidden/>
    <w:rsid w:val="004810AB"/>
    <w:rPr>
      <w:rFonts w:asciiTheme="majorHAnsi" w:eastAsiaTheme="majorEastAsia" w:hAnsiTheme="majorHAnsi" w:cstheme="majorBidi"/>
      <w:color w:val="1F3763" w:themeColor="accent1" w:themeShade="7F"/>
      <w:sz w:val="24"/>
      <w:szCs w:val="24"/>
      <w:lang w:val="en-GB" w:bidi="he-IL"/>
    </w:rPr>
  </w:style>
  <w:style w:type="table" w:styleId="TableContemporary">
    <w:name w:val="Table Contemporary"/>
    <w:basedOn w:val="TableNormal"/>
    <w:rsid w:val="004B6B65"/>
    <w:rPr>
      <w:rFonts w:ascii="Calibri" w:eastAsia="Calibri" w:hAnsi="Calibri" w:cs="Times"/>
      <w:sz w:val="20"/>
      <w:szCs w:val="20"/>
      <w:lang w:val="en-GB" w:eastAsia="en-GB" w:bidi="he-I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4828CE"/>
    <w:rPr>
      <w:color w:val="808080"/>
      <w:shd w:val="clear" w:color="auto" w:fill="E6E6E6"/>
    </w:rPr>
  </w:style>
  <w:style w:type="paragraph" w:styleId="BalloonText">
    <w:name w:val="Balloon Text"/>
    <w:basedOn w:val="Normal"/>
    <w:link w:val="BalloonTextChar"/>
    <w:uiPriority w:val="99"/>
    <w:semiHidden/>
    <w:unhideWhenUsed/>
    <w:rsid w:val="002D4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56"/>
    <w:rPr>
      <w:rFonts w:ascii="Tahoma" w:hAnsi="Tahoma" w:cs="Tahoma"/>
      <w:color w:val="262626" w:themeColor="text1" w:themeTint="D9"/>
      <w:sz w:val="16"/>
      <w:szCs w:val="16"/>
      <w:lang w:val="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97962">
      <w:bodyDiv w:val="1"/>
      <w:marLeft w:val="0"/>
      <w:marRight w:val="0"/>
      <w:marTop w:val="0"/>
      <w:marBottom w:val="0"/>
      <w:divBdr>
        <w:top w:val="none" w:sz="0" w:space="0" w:color="auto"/>
        <w:left w:val="none" w:sz="0" w:space="0" w:color="auto"/>
        <w:bottom w:val="none" w:sz="0" w:space="0" w:color="auto"/>
        <w:right w:val="none" w:sz="0" w:space="0" w:color="auto"/>
      </w:divBdr>
    </w:div>
    <w:div w:id="470753520">
      <w:bodyDiv w:val="1"/>
      <w:marLeft w:val="0"/>
      <w:marRight w:val="0"/>
      <w:marTop w:val="0"/>
      <w:marBottom w:val="0"/>
      <w:divBdr>
        <w:top w:val="none" w:sz="0" w:space="0" w:color="auto"/>
        <w:left w:val="none" w:sz="0" w:space="0" w:color="auto"/>
        <w:bottom w:val="none" w:sz="0" w:space="0" w:color="auto"/>
        <w:right w:val="none" w:sz="0" w:space="0" w:color="auto"/>
      </w:divBdr>
    </w:div>
    <w:div w:id="13268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EA10-58EE-4C52-B59C-B1B3B431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Addy Cooper</dc:creator>
  <cp:lastModifiedBy>Cathy Whitaker</cp:lastModifiedBy>
  <cp:revision>8</cp:revision>
  <dcterms:created xsi:type="dcterms:W3CDTF">2018-04-15T20:56:00Z</dcterms:created>
  <dcterms:modified xsi:type="dcterms:W3CDTF">2018-05-10T05:40:00Z</dcterms:modified>
</cp:coreProperties>
</file>